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rPr>
          <w:rFonts w:ascii="黑体" w:hAnsi="黑体" w:eastAsia="黑体" w:cs="方正小标宋简体"/>
          <w:bCs/>
          <w:color w:val="333333"/>
          <w:sz w:val="32"/>
          <w:szCs w:val="32"/>
          <w:shd w:val="clear" w:color="auto" w:fill="FFFFFF"/>
        </w:rPr>
      </w:pPr>
      <w:r>
        <w:rPr>
          <w:rFonts w:hint="eastAsia" w:ascii="黑体" w:hAnsi="黑体" w:eastAsia="黑体" w:cs="方正小标宋简体"/>
          <w:bCs/>
          <w:color w:val="333333"/>
          <w:sz w:val="32"/>
          <w:szCs w:val="32"/>
          <w:shd w:val="clear" w:color="auto" w:fill="FFFFFF"/>
        </w:rPr>
        <w:t>附件1</w:t>
      </w:r>
    </w:p>
    <w:p>
      <w:pPr>
        <w:pStyle w:val="4"/>
        <w:widowControl/>
        <w:shd w:val="clear" w:color="auto" w:fill="FFFFFF"/>
        <w:spacing w:before="0" w:beforeAutospacing="0" w:after="0" w:afterAutospacing="0" w:line="560" w:lineRule="exact"/>
        <w:rPr>
          <w:rFonts w:ascii="黑体" w:hAnsi="黑体" w:eastAsia="黑体" w:cs="方正小标宋简体"/>
          <w:bCs/>
          <w:color w:val="333333"/>
          <w:sz w:val="32"/>
          <w:szCs w:val="32"/>
          <w:shd w:val="clear" w:color="auto" w:fill="FFFFFF"/>
        </w:rPr>
      </w:pPr>
    </w:p>
    <w:p>
      <w:pPr>
        <w:pStyle w:val="4"/>
        <w:widowControl/>
        <w:shd w:val="clear" w:color="auto" w:fill="FFFFFF"/>
        <w:spacing w:before="0" w:beforeAutospacing="0" w:after="0" w:afterAutospacing="0" w:line="560" w:lineRule="exact"/>
        <w:jc w:val="center"/>
        <w:rPr>
          <w:rFonts w:ascii="方正小标宋简体" w:hAnsi="仿宋" w:eastAsia="方正小标宋简体" w:cs="仿宋"/>
          <w:sz w:val="36"/>
          <w:szCs w:val="36"/>
        </w:rPr>
      </w:pPr>
      <w:bookmarkStart w:id="0" w:name="_GoBack"/>
      <w:r>
        <w:rPr>
          <w:rFonts w:hint="eastAsia" w:ascii="方正小标宋简体" w:hAnsi="仿宋" w:eastAsia="方正小标宋简体" w:cs="仿宋"/>
          <w:sz w:val="36"/>
          <w:szCs w:val="36"/>
        </w:rPr>
        <w:t>全国药品集中采购（广西）中选品种供应清单</w:t>
      </w:r>
      <w:bookmarkEnd w:id="0"/>
    </w:p>
    <w:p>
      <w:pPr>
        <w:pStyle w:val="4"/>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bCs/>
          <w:color w:val="333333"/>
          <w:sz w:val="21"/>
          <w:szCs w:val="21"/>
          <w:shd w:val="clear" w:color="auto" w:fill="FFFFFF"/>
        </w:rPr>
      </w:pPr>
    </w:p>
    <w:tbl>
      <w:tblPr>
        <w:tblStyle w:val="5"/>
        <w:tblW w:w="15171" w:type="dxa"/>
        <w:tblInd w:w="-459" w:type="dxa"/>
        <w:tblLayout w:type="autofit"/>
        <w:tblCellMar>
          <w:top w:w="0" w:type="dxa"/>
          <w:left w:w="108" w:type="dxa"/>
          <w:bottom w:w="0" w:type="dxa"/>
          <w:right w:w="108" w:type="dxa"/>
        </w:tblCellMar>
      </w:tblPr>
      <w:tblGrid>
        <w:gridCol w:w="700"/>
        <w:gridCol w:w="2419"/>
        <w:gridCol w:w="1260"/>
        <w:gridCol w:w="2851"/>
        <w:gridCol w:w="3284"/>
        <w:gridCol w:w="820"/>
        <w:gridCol w:w="2417"/>
        <w:gridCol w:w="1420"/>
      </w:tblGrid>
      <w:tr>
        <w:tblPrEx>
          <w:tblCellMar>
            <w:top w:w="0" w:type="dxa"/>
            <w:left w:w="108" w:type="dxa"/>
            <w:bottom w:w="0" w:type="dxa"/>
            <w:right w:w="108" w:type="dxa"/>
          </w:tblCellMar>
        </w:tblPrEx>
        <w:trPr>
          <w:trHeight w:val="540" w:hRule="atLeast"/>
          <w:tblHead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品种序号</w:t>
            </w:r>
          </w:p>
        </w:tc>
        <w:tc>
          <w:tcPr>
            <w:tcW w:w="24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药品通用名</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剂型</w:t>
            </w:r>
          </w:p>
        </w:tc>
        <w:tc>
          <w:tcPr>
            <w:tcW w:w="2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规格包装</w:t>
            </w:r>
          </w:p>
        </w:tc>
        <w:tc>
          <w:tcPr>
            <w:tcW w:w="3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包装方式</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计价单位</w:t>
            </w:r>
          </w:p>
        </w:tc>
        <w:tc>
          <w:tcPr>
            <w:tcW w:w="2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生产企业</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b/>
                <w:bCs/>
                <w:kern w:val="0"/>
                <w:szCs w:val="21"/>
                <w:lang w:eastAsia="zh-CN"/>
              </w:rPr>
            </w:pPr>
            <w:r>
              <w:rPr>
                <w:rFonts w:hint="eastAsia" w:ascii="黑体" w:hAnsi="黑体" w:eastAsia="黑体" w:cs="宋体"/>
                <w:b/>
                <w:bCs/>
                <w:kern w:val="0"/>
                <w:szCs w:val="21"/>
              </w:rPr>
              <w:t>中选价格</w:t>
            </w:r>
          </w:p>
          <w:p>
            <w:pPr>
              <w:pStyle w:val="2"/>
              <w:rPr>
                <w:rFonts w:hint="eastAsia"/>
                <w:lang w:eastAsia="zh-CN"/>
              </w:rPr>
            </w:pPr>
          </w:p>
          <w:p>
            <w:pPr>
              <w:widowControl/>
              <w:jc w:val="center"/>
              <w:rPr>
                <w:rFonts w:ascii="黑体" w:hAnsi="黑体" w:eastAsia="黑体" w:cs="宋体"/>
                <w:b/>
                <w:bCs/>
                <w:kern w:val="0"/>
                <w:szCs w:val="21"/>
              </w:rPr>
            </w:pPr>
            <w:r>
              <w:rPr>
                <w:rFonts w:hint="eastAsia" w:ascii="黑体" w:hAnsi="黑体" w:eastAsia="黑体" w:cs="宋体"/>
                <w:b/>
                <w:bCs/>
                <w:kern w:val="0"/>
                <w:szCs w:val="21"/>
              </w:rPr>
              <w:t>（元）</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马来酸阿法替尼片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20mg*30片/瓶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口服固体药用高密度聚乙烯瓶装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瓶</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齐鲁制药有限公司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331.32</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马来酸阿法替尼片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30mg*7片/盒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铝塑枕式包装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111.20</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马来酸阿法替尼片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40mg*7片/盒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铝塑枕式包装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138.60</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阿立哌唑口崩片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5mg*40片/盒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聚三氟氯乙烯/聚氯乙烯固体药用复合硬片/药品包装用铝箔</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成都康弘药业集团股份有限公司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16.18</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阿立哌唑口崩片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10mg*40片/盒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聚三氟氯乙烯/聚氯乙烯固体药用复合硬片/药品包装用铝箔</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27.51</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盐酸昂丹司琼注射液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2ml:4mg*6支/盒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齐鲁制药有限公司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55.76</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盐酸昂丹司琼注射液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4ml:8mg*5支/盒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79.00</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注射用奥美拉唑钠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60mg*10瓶/盒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中硼硅玻璃管制注射剂瓶、注射用冷冻干燥无菌粉末用覆膜聚四氟乙烯/乙烯共聚物膜氯化丁基橡胶塞和抗生素瓶用铝塑组合盖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浙江亚太药业股份有限公司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13.50</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醋酸奥曲肽注射液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1ml:0.1mg*5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武汉人福药业有限责任公司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84.55</w:t>
            </w:r>
          </w:p>
        </w:tc>
      </w:tr>
      <w:tr>
        <w:tblPrEx>
          <w:tblCellMar>
            <w:top w:w="0" w:type="dxa"/>
            <w:left w:w="108" w:type="dxa"/>
            <w:bottom w:w="0" w:type="dxa"/>
            <w:right w:w="108" w:type="dxa"/>
          </w:tblCellMar>
        </w:tblPrEx>
        <w:trPr>
          <w:trHeight w:val="85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磷酸奥司他韦胶囊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75mg*10粒/板,1板/盒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Hetero Labs Limited</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16.50</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盐酸吡格列酮胶囊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15mg*6粒/板,10板/盒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铝铝包装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山东淄博新达制药有限公司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16.17</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富马酸丙酚替诺福韦片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25mg*30片/瓶/盒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口服固体高密度聚乙烯瓶</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石家庄龙泽制药股份有限公司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9.68</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醋酸钙片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0.667g*10片/板*2板/盒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沈阳福宁药业有限公司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11.20</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单硝酸异山梨酯片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20mg*4*12片/板/盒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铝塑泡罩包装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石家庄以岭药业股份有限公司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20.41</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11</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▲碘帕醇注射液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100ml:37g(I)*10 瓶/中盒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玻璃瓶装，瓶塞为卤化丁基胶塞（氯化）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上海司太立制药有限公司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1403.80</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盐酸厄洛替尼片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150mg*10片/板*1板/盒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湖南科伦制药有限公司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48.23</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盐酸厄洛替尼片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150mg*10片/板*3板/盒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139.00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二甲双胍维格列汀片（II）</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盐酸二甲双胍850mg和维格列汀50mg*30片/瓶,1瓶/盒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口服固体药用高密度聚乙烯瓶装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扬子江药业集团有限公司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62.50</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盐酸氟桂利嗪胶囊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5mg*20粒/板/盒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铝塑泡罩包装（组成为聚氯乙烯固体药用硬片和药用铝箔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山东方明药业集团股份有限公司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1.98</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盐酸氟桂利嗪胶囊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5mg*30粒/板/盒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铝塑泡罩包装（组成为聚氯乙烯固体药用硬片和药用铝箔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2.92</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盐酸氟桂利嗪胶囊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5mg*60粒/瓶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口服固体药用高密度聚乙烯瓶</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瓶</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5.70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氟哌噻吨美利曲辛片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氟哌噻吨0.5mg和美利曲辛10mg*15片/板*2板/盒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重庆圣华曦药业股份有限公司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33.38</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磺达肝癸钠注射液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0.5ml:2.5mg*10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1ml预灌封注射器组合件（带注射针），配有预灌封注射器用氯化丁基橡胶活塞。</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南京健友生化制药股份有限公司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267.50</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17</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甲磺酸仑伐替尼胶囊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4mg*10粒/板*3板/盒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聚酰胺/铝/聚氯乙烯冷冲压成型固体药用复合硬片及药用铝箔包装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正大天晴药业集团股份有限公司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789.00</w:t>
            </w:r>
          </w:p>
        </w:tc>
      </w:tr>
      <w:tr>
        <w:tblPrEx>
          <w:tblCellMar>
            <w:top w:w="0" w:type="dxa"/>
            <w:left w:w="108" w:type="dxa"/>
            <w:bottom w:w="0" w:type="dxa"/>
            <w:right w:w="108" w:type="dxa"/>
          </w:tblCellMar>
        </w:tblPrEx>
        <w:trPr>
          <w:trHeight w:val="81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甲磺酸仑伐替尼胶囊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10mg*10粒/板*3板/盒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聚酰胺/铝/聚氯乙烯冷冲压成型固体药用复合硬片及药用铝箔包装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1591.16</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18</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枸橼酸咖啡因注射液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1ml:20mg*5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成都苑东生物制药股份有限公司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165.05</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拉考沙胺片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50mg*14片*1板/盒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聚氯乙烯固体药用硬片，药用铝箔包装。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合肥英太制药有限公司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32.83</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拉考沙胺片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50mg*14片*4板/盒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聚氯乙烯固体药用硬片，药用铝箔包装。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124.84</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拉考沙胺片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100mg*14片*1板/盒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聚氯乙烯固体药用硬片，药用铝箔包装。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55.81</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拉考沙胺片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100mg*14片*4板/盒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聚氯乙烯固体药用硬片，药用铝箔包装。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212.22</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来氟米特片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10mg*30片/瓶*1瓶/盒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口服固体药用高密度聚乙烯瓶，内含药用固体纸袋装硅胶干燥剂</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力品药业（厦门）股份有限公司(厦门力卓药业有限公司受托生产）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20.00</w:t>
            </w:r>
          </w:p>
        </w:tc>
      </w:tr>
      <w:tr>
        <w:tblPrEx>
          <w:tblCellMar>
            <w:top w:w="0" w:type="dxa"/>
            <w:left w:w="108" w:type="dxa"/>
            <w:bottom w:w="0" w:type="dxa"/>
            <w:right w:w="108" w:type="dxa"/>
          </w:tblCellMar>
        </w:tblPrEx>
        <w:trPr>
          <w:trHeight w:val="756"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21</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盐酸利多卡因注射液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5ml:0.1g*每支5ml,每盒5支</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中硼硅玻璃安瓿瓶</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湖北天圣药业有限公司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13.10</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罗库溴铵注射液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5ml:50mg*每盒5支</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广东嘉博制药有限公司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109.65</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吗替麦考酚酯胶囊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0.25g*每板10粒,每盒4板</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铝塑泡罩包装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海南先声药业有限公司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44.50</w:t>
            </w:r>
          </w:p>
        </w:tc>
      </w:tr>
      <w:tr>
        <w:tblPrEx>
          <w:tblCellMar>
            <w:top w:w="0" w:type="dxa"/>
            <w:left w:w="108" w:type="dxa"/>
            <w:bottom w:w="0" w:type="dxa"/>
            <w:right w:w="108" w:type="dxa"/>
          </w:tblCellMar>
        </w:tblPrEx>
        <w:trPr>
          <w:trHeight w:val="27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琥珀酸美托洛尔缓释片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47.5mg*7片/盒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浙江普洛康裕制药有限公司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4.60</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25</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米力农注射液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5ml:5mg*2支/盒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鲁南贝特制药有限公司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9.96</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米力农注射液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10ml:10mg*2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16.93</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帕立骨化醇注射液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1ml:5μg*5支/盒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无色中硼硅玻璃安瓿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山西威奇达光明制药有限公司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75.00</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帕立骨化醇注射液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2ml:10μg*5支/盒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无色中硼硅玻璃安瓿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127.50</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27</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盐酸帕洛诺司琼注射液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1.5ml:0.075mg*10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中硼硅玻璃管制注射剂瓶，注射液用覆聚四氟乙烯/ 六氟丙烯的共聚物膜氯化丁基橡胶塞及抗生素瓶用铝塑组合盖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四川科伦药物研究院有限公司(湖南科伦制药有限公司受托生产）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23.90</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28</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盐酸普萘洛尔片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10mg*100片/瓶/盒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口服固体药用高密度聚乙烯瓶装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江苏亚邦爱普森药业有限公司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19.86</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29</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苹果酸舒尼替尼胶囊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12.5mg*7粒/板*1板/袋*2袋/盒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PVC铝塑包装，外套复合膜袋</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江苏豪森药业集团有限公司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228.84</w:t>
            </w:r>
          </w:p>
        </w:tc>
      </w:tr>
      <w:tr>
        <w:tblPrEx>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硫酸特布他林雾化吸入用溶液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吸入制剂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2ml:5mg*10 支/袋*1袋/盒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低密度聚乙烯安瓿，外加铝塑袋</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南京恒道医药科技股份有限公司 (江苏大红鹰恒顺药业有限公司受托生产）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11.50</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硫酸特布他林雾化吸入用溶液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吸入制剂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2ml:5mg*20 支/袋*1袋/盒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低密度聚乙烯安瓿，外加铝塑袋</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23.00</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硫酸特布他林雾化吸入用溶液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吸入制剂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2ml:5mg*10 支/袋*2袋/盒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低密度聚乙烯安瓿，外加铝塑袋</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23.00</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31</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★盐酸替罗非班氯化钠注射液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100ml:盐酸替罗非班5mg与氯化钠0.9g*1瓶/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中硼硅玻璃输液瓶+注射液用卤化丁基橡胶塞（氯化）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四川美大康佳乐药业有限公司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27.77</w:t>
            </w:r>
          </w:p>
        </w:tc>
      </w:tr>
      <w:tr>
        <w:tblPrEx>
          <w:tblCellMar>
            <w:top w:w="0" w:type="dxa"/>
            <w:left w:w="108" w:type="dxa"/>
            <w:bottom w:w="0" w:type="dxa"/>
            <w:right w:w="108" w:type="dxa"/>
          </w:tblCellMar>
        </w:tblPrEx>
        <w:trPr>
          <w:trHeight w:val="81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★盐酸替罗非班氯化钠注射液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250ml:盐酸替罗非班12.5mg与氯化钠</w:t>
            </w:r>
          </w:p>
          <w:p>
            <w:pPr>
              <w:pStyle w:val="2"/>
              <w:rPr>
                <w:rFonts w:hint="eastAsia"/>
                <w:lang w:eastAsia="zh-CN"/>
              </w:rPr>
            </w:pPr>
          </w:p>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2.25g*1瓶/盒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中硼硅玻璃输液瓶+注射液用卤化丁基橡胶塞（氯化）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56.00</w:t>
            </w:r>
          </w:p>
        </w:tc>
      </w:tr>
      <w:tr>
        <w:tblPrEx>
          <w:tblCellMar>
            <w:top w:w="0" w:type="dxa"/>
            <w:left w:w="108" w:type="dxa"/>
            <w:bottom w:w="0" w:type="dxa"/>
            <w:right w:w="108" w:type="dxa"/>
          </w:tblCellMar>
        </w:tblPrEx>
        <w:trPr>
          <w:trHeight w:val="480"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32</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硝苯地平缓释片（I）</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10mg*16片/板*2板/盒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聚酯/铝/聚乙烯药用复合膜包装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扬子江药业集团江苏制药股份有限公司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2.30</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硝苯地平缓释片（I）</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10mg*8片/板*4板/盒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聚酯/铝/聚乙烯药用复合膜包装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2.30</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33</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硝苯地平控释片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30mg*7片/板*4板/盒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聚酰胺/铝/聚氯乙烯冷冲压成型固体药用复合硬片和药用铝箔</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北京红林制药有限公司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19.09</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34</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盐酸溴己新注射液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2ml:4mg*10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棕色中硼硅玻璃安瓿</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仁合益康集团有限公司(河北仁合益康药业有限公司受托生产）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185.00</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35</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盐酸鲁拉西酮片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40mg*30片/瓶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口服固体药用高密度聚乙烯瓶包装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瓶</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浙江海正药业股份有限公司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124.00</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36</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▲盐酸美金刚缓释胶囊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7mg*30粒/瓶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口服固体药用高密度聚乙烯热封垫片瓶包装 ，内附固体药用低密度聚乙烯筒装硅胶干燥剂</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瓶</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江苏天士力帝益药业有限公司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67.43</w:t>
            </w:r>
          </w:p>
        </w:tc>
      </w:tr>
      <w:tr>
        <w:tblPrEx>
          <w:tblCellMar>
            <w:top w:w="0" w:type="dxa"/>
            <w:left w:w="108" w:type="dxa"/>
            <w:bottom w:w="0" w:type="dxa"/>
            <w:right w:w="108" w:type="dxa"/>
          </w:tblCellMar>
        </w:tblPrEx>
        <w:trPr>
          <w:trHeight w:val="81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▲盐酸美金刚缓释胶囊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胶囊剂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28mg*30粒/瓶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口服固体药用高密度聚乙烯热封垫片瓶包装 ，内附固体药用低密度聚乙烯筒装硅胶干燥剂</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瓶</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194.87</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37</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伊班膦酸钠注射液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1ml:1mg*2支/盒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南京恒生制药有限公司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133.20</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伊班膦酸钠注射液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2ml:2mg*2支/盒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226.44</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伊班膦酸钠注射液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6ml:6mg*1支/盒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262.53</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38</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盐酸伊立替康注射液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2ml:40mg*每盒1瓶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中硼硅玻璃管制注射剂瓶（棕色）、注射液用局部覆聚四氟乙烯膜氯化丁基橡胶塞包装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上海创诺制药有限公司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37.61</w:t>
            </w:r>
          </w:p>
        </w:tc>
      </w:tr>
      <w:tr>
        <w:tblPrEx>
          <w:tblCellMar>
            <w:top w:w="0" w:type="dxa"/>
            <w:left w:w="108" w:type="dxa"/>
            <w:bottom w:w="0" w:type="dxa"/>
            <w:right w:w="108" w:type="dxa"/>
          </w:tblCellMar>
        </w:tblPrEx>
        <w:trPr>
          <w:trHeight w:val="81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盐酸伊立替康注射液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5ml:100mg* 每盒1瓶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中硼硅玻璃管制注射剂瓶（棕色）、注射液用局部覆聚四氟乙烯膜氯化丁基橡胶塞包装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75.85</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39</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依巴斯汀片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10mg*10片/板*1板/盒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ALMIRALL, S.A.（INDUSTRIAS FARMACEUTICAS ALMIRALL,S.A.）</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3.49</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40</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★依达拉奉注射液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注射液</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20ml:30mg*4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中硼硅玻璃安瓿包装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哈尔滨三联药业股份有限公司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19.20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41</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依替巴肽注射液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10ml:20mg*1 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采用中硼硅玻璃管制注射剂瓶、注射液用溴化丁基橡胶塞和铝塑组合盖包装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深圳翰宇药业股份有限公司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94.81</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42</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依折麦布片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10mg*10片/板*1板/盒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北京福元医药股份有限公司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13.32</w:t>
            </w:r>
          </w:p>
        </w:tc>
      </w:tr>
      <w:tr>
        <w:tblPrEx>
          <w:tblCellMar>
            <w:top w:w="0" w:type="dxa"/>
            <w:left w:w="108" w:type="dxa"/>
            <w:bottom w:w="0" w:type="dxa"/>
            <w:right w:w="108" w:type="dxa"/>
          </w:tblCellMar>
        </w:tblPrEx>
        <w:trPr>
          <w:trHeight w:val="27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依折麦布片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10mg*10片/板*2板/盒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25.97</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43</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注射用替莫唑胺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0.1g*1瓶/盒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中硼硅玻璃模制注射剂瓶、注射制剂用溴化丁基橡胶塞、铝塑组合盖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上海汇伦江苏药业有限公司(四川汇宇制药股份有限公司受托生产）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149.00</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44</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注射用唑来膦酸浓溶液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5ml:4mg*1支/盒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中硼硅玻璃管制注射剂瓶、注射液用覆聚四氟乙烯/六氟丙烯的共聚物膜氯化丁基橡胶塞、抗生素瓶用铝塑组合盖。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齐鲁制药有限公司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72.80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45</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唑来膦酸注射液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100ml:5mg*1 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中硼硅玻璃模制注射剂瓶、注射液用覆聚四氟乙烯/六氟丙烯的共聚物膜氯化丁基橡胶塞</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正大天晴药业集团股份有限公司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436.00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46</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▲甲泼尼龙片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4mg*24片/板</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铝塑泡罩</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天津天药药业股份有限公司(天津金耀药业有限公司受托生产）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8.59</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47</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注射用甲泼尼龙琥珀酸钠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40mg*4瓶/盒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中硼硅玻璃管制注射剂瓶和注射用冷冻干燥用氯化丁基橡胶塞包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辽宁海思科制药有限公司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22.16</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48</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注射用甲泼尼龙琥珀酸钠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500mg*1瓶/盒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中性硼硅玻璃管制注射剂瓶和注射用冷冻干燥用氯化丁基橡胶塞包装，抗生素瓶用铝塑组合盖密封</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重庆华邦制药有限公司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39.08</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49</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奥硝唑片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0.25g*12片/板*2板/盒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聚氯乙烯固体药用硬片/药用铝箔</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四川科伦药业股份有限公司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3.36</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50</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克林霉素磷酸酯注射液</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6ml:0.9g*10 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采用中性硼硅玻璃管制注射剂瓶 、注射液用覆乙烯四氟乙烯共聚物膜溴化丁基橡胶塞和抗生素瓶用铝塑组合盖包装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广东金城金素制药有限公司(福安药业集团烟台只楚药业有限公司受托生产）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28.00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51</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罗红霉素片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150mg*6片/板/盒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药用铝箔+聚氯乙烯固体药用硬片包装，外套复合膜（聚酯/铝/聚乙烯药用复合膜）袋</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桂林南药股份有限公司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3.87</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52</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头孢克洛干混悬剂</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口服混悬剂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0.125g*12袋/盒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纸/铝/聚乙烯药用复合膜袋装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国药集团致君（深圳）制药有限公司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6.13</w:t>
            </w:r>
          </w:p>
        </w:tc>
      </w:tr>
      <w:tr>
        <w:tblPrEx>
          <w:tblCellMar>
            <w:top w:w="0" w:type="dxa"/>
            <w:left w:w="108" w:type="dxa"/>
            <w:bottom w:w="0" w:type="dxa"/>
            <w:right w:w="108" w:type="dxa"/>
          </w:tblCellMar>
        </w:tblPrEx>
        <w:trPr>
          <w:trHeight w:val="54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53</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头孢克肟颗粒</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颗粒剂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50mg*12袋/盒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聚酯/铝/聚乙烯药品包装用复合膜</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金鸿药业股份有限公司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3.29</w:t>
            </w:r>
          </w:p>
        </w:tc>
      </w:tr>
      <w:tr>
        <w:tblPrEx>
          <w:tblCellMar>
            <w:top w:w="0" w:type="dxa"/>
            <w:left w:w="108" w:type="dxa"/>
            <w:bottom w:w="0" w:type="dxa"/>
            <w:right w:w="108" w:type="dxa"/>
          </w:tblCellMar>
        </w:tblPrEx>
        <w:trPr>
          <w:trHeight w:val="27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54</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头孢克肟片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100mg*6片*1板/盒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铝塑铝包装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浙江普洛康裕制药有限公司(浙江巨泰药业有限公司受托生产）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2.81</w:t>
            </w:r>
          </w:p>
        </w:tc>
      </w:tr>
      <w:tr>
        <w:tblPrEx>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头孢克肟片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片剂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100mg*12片/板*2板/盒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铝塑铝包装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10.69</w:t>
            </w:r>
          </w:p>
        </w:tc>
      </w:tr>
      <w:tr>
        <w:tblPrEx>
          <w:tblCellMar>
            <w:top w:w="0" w:type="dxa"/>
            <w:left w:w="108" w:type="dxa"/>
            <w:bottom w:w="0" w:type="dxa"/>
            <w:right w:w="108" w:type="dxa"/>
          </w:tblCellMar>
        </w:tblPrEx>
        <w:trPr>
          <w:trHeight w:val="135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55</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★注射用头孢美唑钠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0.5g*10瓶/盒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中性硼硅玻璃管制注射剂瓶、注射用无菌粉末用覆聚四氟乙烯 /六氟丙烯的共聚物膜氯化丁基橡胶塞和抗生素瓶用铝塑组合盖包装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成都倍特药业股份有限公司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131.60</w:t>
            </w:r>
          </w:p>
        </w:tc>
      </w:tr>
      <w:tr>
        <w:tblPrEx>
          <w:tblCellMar>
            <w:top w:w="0" w:type="dxa"/>
            <w:left w:w="108" w:type="dxa"/>
            <w:bottom w:w="0" w:type="dxa"/>
            <w:right w:w="108" w:type="dxa"/>
          </w:tblCellMar>
        </w:tblPrEx>
        <w:trPr>
          <w:trHeight w:val="135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★注射用头孢美唑钠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1g*10瓶/盒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中性硼硅玻璃管制注射剂瓶、注射用无菌粉末用覆聚四氟乙烯 /六氟丙烯的共聚物膜氯化丁基橡胶塞和抗生素瓶用铝塑组合盖包装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223.72</w:t>
            </w:r>
          </w:p>
        </w:tc>
      </w:tr>
      <w:tr>
        <w:tblPrEx>
          <w:tblCellMar>
            <w:top w:w="0" w:type="dxa"/>
            <w:left w:w="108" w:type="dxa"/>
            <w:bottom w:w="0" w:type="dxa"/>
            <w:right w:w="108" w:type="dxa"/>
          </w:tblCellMar>
        </w:tblPrEx>
        <w:trPr>
          <w:trHeight w:val="108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56</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▲注射用头孢米诺钠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0.25g*每盒10瓶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中硼硅玻璃管制注射剂瓶、注射用无菌粉末用局部覆聚四氟乙烯膜溴化丁基橡胶塞、抗生素瓶用铝塑组合盖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山东润泽制药有限公司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19.93</w:t>
            </w:r>
          </w:p>
        </w:tc>
      </w:tr>
      <w:tr>
        <w:tblPrEx>
          <w:tblCellMar>
            <w:top w:w="0" w:type="dxa"/>
            <w:left w:w="108" w:type="dxa"/>
            <w:bottom w:w="0" w:type="dxa"/>
            <w:right w:w="108" w:type="dxa"/>
          </w:tblCellMar>
        </w:tblPrEx>
        <w:trPr>
          <w:trHeight w:val="108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▲注射用头孢米诺钠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0.5g*每盒10瓶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中硼硅玻璃管制注射剂瓶、注射用无菌粉末用局部覆聚四氟乙烯膜溴化丁基橡胶塞、抗生素瓶用铝塑组合盖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33.88</w:t>
            </w:r>
          </w:p>
        </w:tc>
      </w:tr>
      <w:tr>
        <w:tblPrEx>
          <w:tblCellMar>
            <w:top w:w="0" w:type="dxa"/>
            <w:left w:w="108" w:type="dxa"/>
            <w:bottom w:w="0" w:type="dxa"/>
            <w:right w:w="108" w:type="dxa"/>
          </w:tblCellMar>
        </w:tblPrEx>
        <w:trPr>
          <w:trHeight w:val="108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▲注射用头孢米诺钠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1g*每盒10瓶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中硼硅玻璃管制注射剂瓶、注射用无菌粉末用局部覆聚四氟乙烯膜溴化丁基橡胶塞、抗生素瓶用铝塑组合盖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57.60</w:t>
            </w:r>
          </w:p>
        </w:tc>
      </w:tr>
      <w:tr>
        <w:tblPrEx>
          <w:tblCellMar>
            <w:top w:w="0" w:type="dxa"/>
            <w:left w:w="108" w:type="dxa"/>
            <w:bottom w:w="0" w:type="dxa"/>
            <w:right w:w="108" w:type="dxa"/>
          </w:tblCellMar>
        </w:tblPrEx>
        <w:trPr>
          <w:trHeight w:val="108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▲注射用头孢米诺钠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2g*每盒10瓶</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中硼硅玻璃管制注射剂瓶、注射用无菌粉末用局部覆聚四氟乙烯膜溴化丁基橡胶塞、抗生素瓶用铝塑组合盖</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97.91</w:t>
            </w:r>
          </w:p>
        </w:tc>
      </w:tr>
      <w:tr>
        <w:tblPrEx>
          <w:tblCellMar>
            <w:top w:w="0" w:type="dxa"/>
            <w:left w:w="108" w:type="dxa"/>
            <w:bottom w:w="0" w:type="dxa"/>
            <w:right w:w="108" w:type="dxa"/>
          </w:tblCellMar>
        </w:tblPrEx>
        <w:trPr>
          <w:trHeight w:val="810"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57</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注射用美罗培南</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0.25g*10瓶/盒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中硼硅玻璃管制注射剂瓶和注射用无菌粉末用覆乙烯四氟乙烯共聚物膜溴化丁基橡胶塞</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重庆圣华曦药业股份有限公司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88.00</w:t>
            </w:r>
          </w:p>
        </w:tc>
      </w:tr>
      <w:tr>
        <w:tblPrEx>
          <w:tblCellMar>
            <w:top w:w="0" w:type="dxa"/>
            <w:left w:w="108" w:type="dxa"/>
            <w:bottom w:w="0" w:type="dxa"/>
            <w:right w:w="108" w:type="dxa"/>
          </w:tblCellMar>
        </w:tblPrEx>
        <w:trPr>
          <w:trHeight w:val="81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注射用美罗培南</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0.5g*10瓶/盒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中硼硅玻璃管制注射剂瓶和注射用无菌粉末用覆乙烯四氟乙烯共聚物膜溴化丁基橡胶塞</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149.60</w:t>
            </w:r>
          </w:p>
        </w:tc>
      </w:tr>
      <w:tr>
        <w:tblPrEx>
          <w:tblCellMar>
            <w:top w:w="0" w:type="dxa"/>
            <w:left w:w="108" w:type="dxa"/>
            <w:bottom w:w="0" w:type="dxa"/>
            <w:right w:w="108" w:type="dxa"/>
          </w:tblCellMar>
        </w:tblPrEx>
        <w:trPr>
          <w:trHeight w:val="108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58</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注射用米卡芬净钠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50mg*1瓶/盒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中硼硅玻璃管制注射剂瓶、注射用冷冻干燥无菌粉末用覆聚四氟乙烯/乙烯共聚物膜氯化丁基橡胶塞和抗生素瓶用铝塑组合盖包</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上海天伟生物制药有限公司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68.00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59</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注射用替加环素</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50mg*1瓶/盒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中性硼硅玻璃管制注射剂瓶、注射用冷冻干燥用氯化丁基橡胶塞；</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湖南赛隆药业有限公司(湖南赛隆药业（长沙）有限公司受托生产）</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35.00</w:t>
            </w:r>
          </w:p>
        </w:tc>
      </w:tr>
      <w:tr>
        <w:tblPrEx>
          <w:tblCellMar>
            <w:top w:w="0" w:type="dxa"/>
            <w:left w:w="108" w:type="dxa"/>
            <w:bottom w:w="0" w:type="dxa"/>
            <w:right w:w="108" w:type="dxa"/>
          </w:tblCellMar>
        </w:tblPrEx>
        <w:trPr>
          <w:trHeight w:val="810"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60</w:t>
            </w:r>
          </w:p>
        </w:tc>
        <w:tc>
          <w:tcPr>
            <w:tcW w:w="241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★注射用盐酸头孢吡肟</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注射剂</w:t>
            </w:r>
          </w:p>
        </w:tc>
        <w:tc>
          <w:tcPr>
            <w:tcW w:w="2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1g*10瓶/盒</w:t>
            </w:r>
          </w:p>
        </w:tc>
        <w:tc>
          <w:tcPr>
            <w:tcW w:w="328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中硼硅玻璃模制注射剂瓶装（注射用无菌粉末用覆聚酯膜溴化丁基橡胶塞）</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盒</w:t>
            </w:r>
          </w:p>
        </w:tc>
        <w:tc>
          <w:tcPr>
            <w:tcW w:w="2417"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齐鲁安替制药有限公司</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50.00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zODU5OTBjYzg0ODBhNGE3ZmI4OWFmM2JkMzNiMmIifQ=="/>
  </w:docVars>
  <w:rsids>
    <w:rsidRoot w:val="491951F6"/>
    <w:rsid w:val="49195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_GBK" w:hAnsi="方正小标宋_GBK" w:cs="宋体"/>
      <w:color w:val="000000"/>
      <w:kern w:val="0"/>
      <w:sz w:val="24"/>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qFormat/>
    <w:uiPriority w:val="0"/>
    <w:rPr>
      <w:rFonts w:ascii="Times New Roman" w:hAnsi="Times New Roman" w:cs="Times New Roman"/>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2022-11-14T07:16:00Z</dcterms:created>
  <dc:creator>田泰亨</dc:creator>
  <cp:lastModifiedBy>田泰亨</cp:lastModifiedBy>
  <dcterms:modified xsi:type="dcterms:W3CDTF">2022-11-14T07:16:46Z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3129A46FA6334C7B802656343AF06C90</vt:lpwstr>
  </property>
</Properties>
</file>