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73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4ED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265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残缺规格意向供应回执单</w:t>
      </w:r>
    </w:p>
    <w:bookmarkEnd w:id="0"/>
    <w:p w14:paraId="1F09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7F2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广西壮族自治区医疗保障局：</w:t>
      </w:r>
    </w:p>
    <w:p w14:paraId="0037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（药品通用名、规格包装）为全国药品集中采购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GY-YD2024-2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）中选供应药品，我司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（是/否）愿意以中选价格增补为残缺规格中选企业，在广西壮族自治区供货并提供相关服务。供应品种及挂网价格见下表。</w:t>
      </w:r>
    </w:p>
    <w:p w14:paraId="1D34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A13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  <w:t>广西壮族自治区相关产品残缺规格企业供应品种</w:t>
      </w:r>
    </w:p>
    <w:p w14:paraId="2B37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  <w:t>及供应价格反馈表</w:t>
      </w:r>
    </w:p>
    <w:p w14:paraId="223B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</w:p>
    <w:tbl>
      <w:tblPr>
        <w:tblStyle w:val="6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87"/>
        <w:gridCol w:w="907"/>
        <w:gridCol w:w="907"/>
        <w:gridCol w:w="1020"/>
        <w:gridCol w:w="907"/>
        <w:gridCol w:w="907"/>
        <w:gridCol w:w="1476"/>
        <w:gridCol w:w="1247"/>
      </w:tblGrid>
      <w:tr w14:paraId="549F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51F0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品种序号</w:t>
            </w:r>
          </w:p>
        </w:tc>
        <w:tc>
          <w:tcPr>
            <w:tcW w:w="1587" w:type="dxa"/>
            <w:vAlign w:val="center"/>
          </w:tcPr>
          <w:p w14:paraId="1E7B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药品通用名</w:t>
            </w:r>
          </w:p>
        </w:tc>
        <w:tc>
          <w:tcPr>
            <w:tcW w:w="907" w:type="dxa"/>
            <w:vAlign w:val="center"/>
          </w:tcPr>
          <w:p w14:paraId="168F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剂型</w:t>
            </w:r>
          </w:p>
        </w:tc>
        <w:tc>
          <w:tcPr>
            <w:tcW w:w="907" w:type="dxa"/>
            <w:vAlign w:val="center"/>
          </w:tcPr>
          <w:p w14:paraId="66BD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020" w:type="dxa"/>
            <w:vAlign w:val="center"/>
          </w:tcPr>
          <w:p w14:paraId="0EC9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转换比</w:t>
            </w:r>
          </w:p>
        </w:tc>
        <w:tc>
          <w:tcPr>
            <w:tcW w:w="907" w:type="dxa"/>
            <w:vAlign w:val="center"/>
          </w:tcPr>
          <w:p w14:paraId="5613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包装材质</w:t>
            </w:r>
          </w:p>
        </w:tc>
        <w:tc>
          <w:tcPr>
            <w:tcW w:w="907" w:type="dxa"/>
            <w:vAlign w:val="center"/>
          </w:tcPr>
          <w:p w14:paraId="28F0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476" w:type="dxa"/>
            <w:vAlign w:val="center"/>
          </w:tcPr>
          <w:p w14:paraId="0DC5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247" w:type="dxa"/>
            <w:vAlign w:val="center"/>
          </w:tcPr>
          <w:p w14:paraId="3E7F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供应价格（元）</w:t>
            </w:r>
          </w:p>
        </w:tc>
      </w:tr>
      <w:tr w14:paraId="5E2B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7EF6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592C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3081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37BA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AB9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3A07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085D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695C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BE3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697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378F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BD5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627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FC8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C12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4D44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07F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0311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2105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0C9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707C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0F9C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AA2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3C87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236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0E21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E85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080E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648B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0A35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51EB6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3F0A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申报企业（公章）：</w:t>
      </w:r>
    </w:p>
    <w:p w14:paraId="5E16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 w14:paraId="34965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51C5C"/>
    <w:rsid w:val="088F107E"/>
    <w:rsid w:val="1A577055"/>
    <w:rsid w:val="208B0D99"/>
    <w:rsid w:val="27D711E9"/>
    <w:rsid w:val="2EF20691"/>
    <w:rsid w:val="31FD013D"/>
    <w:rsid w:val="39751C5C"/>
    <w:rsid w:val="5077108F"/>
    <w:rsid w:val="6D0C75A1"/>
    <w:rsid w:val="7ABB6566"/>
    <w:rsid w:val="7F3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1"/>
    <w:basedOn w:val="1"/>
    <w:next w:val="1"/>
    <w:qFormat/>
    <w:uiPriority w:val="0"/>
    <w:pPr>
      <w:spacing w:line="440" w:lineRule="exact"/>
      <w:ind w:firstLine="480" w:firstLineChars="200"/>
    </w:pPr>
    <w:rPr>
      <w:rFonts w:hint="eastAsia" w:ascii="宋体" w:hAnsi="宋体" w:eastAsia="宋体" w:cs="宋体"/>
      <w:kern w:val="0"/>
      <w:sz w:val="24"/>
    </w:rPr>
  </w:style>
  <w:style w:type="paragraph" w:customStyle="1" w:styleId="10">
    <w:name w:val="样式1"/>
    <w:basedOn w:val="4"/>
    <w:qFormat/>
    <w:uiPriority w:val="0"/>
    <w:pPr>
      <w:spacing w:before="100" w:beforeLines="100" w:after="100" w:afterLines="100" w:line="440" w:lineRule="exact"/>
    </w:pPr>
    <w:rPr>
      <w:rFonts w:hint="eastAsia" w:ascii="黑体" w:hAnsi="黑体" w:eastAsia="黑体" w:cs="黑体"/>
      <w:b w:val="0"/>
      <w:sz w:val="28"/>
      <w:szCs w:val="28"/>
    </w:rPr>
  </w:style>
  <w:style w:type="paragraph" w:customStyle="1" w:styleId="11">
    <w:name w:val="样式2"/>
    <w:basedOn w:val="1"/>
    <w:qFormat/>
    <w:uiPriority w:val="0"/>
    <w:pPr>
      <w:spacing w:before="50" w:beforeLines="50" w:after="50" w:afterLines="50" w:line="440" w:lineRule="exact"/>
      <w:outlineLvl w:val="1"/>
    </w:pPr>
    <w:rPr>
      <w:rFonts w:hint="eastAsia" w:ascii="黑体" w:hAnsi="黑体" w:eastAsia="黑体" w:cs="黑体"/>
      <w:sz w:val="24"/>
    </w:rPr>
  </w:style>
  <w:style w:type="paragraph" w:customStyle="1" w:styleId="12">
    <w:name w:val="正"/>
    <w:basedOn w:val="1"/>
    <w:qFormat/>
    <w:uiPriority w:val="0"/>
    <w:pPr>
      <w:adjustRightInd w:val="0"/>
      <w:snapToGrid w:val="0"/>
      <w:spacing w:line="440" w:lineRule="exact"/>
      <w:ind w:firstLine="480" w:firstLineChars="200"/>
    </w:pPr>
    <w:rPr>
      <w:rFonts w:hint="eastAsia" w:ascii="宋体" w:hAnsi="宋体" w:eastAsia="宋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3">
    <w:name w:val="标1"/>
    <w:basedOn w:val="1"/>
    <w:qFormat/>
    <w:uiPriority w:val="0"/>
    <w:pPr>
      <w:adjustRightInd w:val="0"/>
      <w:snapToGrid w:val="0"/>
      <w:spacing w:before="50" w:beforeLines="50" w:after="50" w:afterLines="50" w:line="440" w:lineRule="exact"/>
      <w:ind w:firstLine="560" w:firstLineChars="200"/>
    </w:pPr>
    <w:rPr>
      <w:rFonts w:hint="eastAsia" w:ascii="Times New Roman" w:hAnsi="Times New Roman" w:eastAsia="黑体" w:cs="黑体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2025-04-27T11:26:00Z</dcterms:created>
  <dc:creator>Jeuin</dc:creator>
  <cp:lastModifiedBy>Jeuin</cp:lastModifiedBy>
  <dcterms:modified xsi:type="dcterms:W3CDTF">2025-04-27T11:27:11Z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41F4B2AB30634551BA091C955ACFE626_11</vt:lpwstr>
  </property>
  <property fmtid="{D5CDD505-2E9C-101B-9397-08002B2CF9AE}" pid="4" name="KSOTemplateDocerSaveRecord">
    <vt:lpwstr>eyJoZGlkIjoiODViY2JkMjU3NGYzZTEwMzZmMGFkZWViYmNkYWU3NDIiLCJ1c2VySWQiOiI2NDIyMTMyNjUifQ==</vt:lpwstr>
  </property>
</Properties>
</file>