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sz w:val="32"/>
          <w:szCs w:val="32"/>
        </w:rPr>
      </w:pPr>
      <w:r>
        <w:rPr>
          <w:rFonts w:hint="eastAsia" w:ascii="仿宋_GB2312" w:hAnsi="仿宋_GB2312" w:eastAsia="仿宋_GB2312" w:cs="仿宋_GB2312"/>
          <w:sz w:val="32"/>
          <w:szCs w:val="32"/>
          <w:lang w:val="en-US" w:eastAsia="zh-CN"/>
        </w:rPr>
        <w:t>452036022W02</w:t>
      </w:r>
    </w:p>
    <w:p/>
    <w:p/>
    <w:p/>
    <w:p/>
    <w:p/>
    <w:p/>
    <w:p/>
    <w:p>
      <w:pPr>
        <w:pStyle w:val="2"/>
      </w:pPr>
    </w:p>
    <w:p>
      <w:pPr>
        <w:pStyle w:val="2"/>
        <w:jc w:val="both"/>
      </w:pPr>
    </w:p>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职工医保个人账户共济授权绑定（解绑）</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pPr>
        <w:jc w:val="center"/>
        <w:rPr>
          <w:rFonts w:hint="eastAsia" w:ascii="方正小标宋简体" w:hAnsi="方正小标宋简体" w:eastAsia="方正小标宋简体" w:cs="方正小标宋简体"/>
          <w:sz w:val="44"/>
          <w:szCs w:val="44"/>
        </w:rPr>
      </w:pPr>
    </w:p>
    <w:p>
      <w:pPr>
        <w:pStyle w:val="2"/>
        <w:rPr>
          <w:rFonts w:hint="eastAsia"/>
        </w:rPr>
      </w:pPr>
    </w:p>
    <w:p>
      <w:pPr>
        <w:rPr>
          <w:rFonts w:hint="eastAsia" w:ascii="方正小标宋简体" w:hAnsi="方正小标宋简体" w:eastAsia="方正小标宋简体" w:cs="方正小标宋简体"/>
          <w:sz w:val="44"/>
          <w:szCs w:val="44"/>
        </w:rPr>
      </w:pPr>
    </w:p>
    <w:p>
      <w:pPr>
        <w:pStyle w:val="2"/>
        <w:rPr>
          <w:rFonts w:hint="eastAsia"/>
        </w:rPr>
      </w:pPr>
    </w:p>
    <w:p>
      <w:pPr>
        <w:pStyle w:val="2"/>
        <w:keepNext w:val="0"/>
        <w:keepLines w:val="0"/>
        <w:pageBreakBefore w:val="0"/>
        <w:widowControl w:val="0"/>
        <w:kinsoku/>
        <w:wordWrap/>
        <w:overflowPunct/>
        <w:topLinePunct w:val="0"/>
        <w:autoSpaceDE/>
        <w:autoSpaceDN/>
        <w:bidi w:val="0"/>
        <w:adjustRightInd/>
        <w:snapToGrid/>
        <w:spacing w:before="0" w:after="0" w:line="240" w:lineRule="exact"/>
        <w:jc w:val="both"/>
        <w:textAlignment w:val="auto"/>
        <w:rPr>
          <w:rFonts w:hint="eastAsia" w:ascii="仿宋_GB2312" w:hAnsi="仿宋_GB2312" w:eastAsia="仿宋_GB2312" w:cs="仿宋_GB2312"/>
          <w:sz w:val="28"/>
          <w:szCs w:val="28"/>
        </w:rPr>
      </w:pPr>
    </w:p>
    <w:p>
      <w:pPr>
        <w:rPr>
          <w:rFonts w:hint="eastAsia"/>
        </w:rPr>
      </w:pPr>
    </w:p>
    <w:p>
      <w:pPr>
        <w:rPr>
          <w:rFonts w:hint="eastAsia"/>
        </w:rPr>
      </w:pPr>
    </w:p>
    <w:p>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 xml:space="preserve">XXXX年X月X日发布                  </w:t>
      </w:r>
      <w:r>
        <w:rPr>
          <w:rFonts w:hint="eastAsia" w:ascii="黑体" w:hAnsi="黑体" w:eastAsia="黑体" w:cs="黑体"/>
          <w:sz w:val="32"/>
          <w:szCs w:val="32"/>
          <w:u w:val="single"/>
          <w:lang w:val="en-US" w:eastAsia="zh-CN"/>
        </w:rPr>
        <w:t xml:space="preserve"> </w:t>
      </w:r>
      <w:r>
        <w:rPr>
          <w:rFonts w:hint="eastAsia" w:ascii="黑体" w:hAnsi="黑体" w:eastAsia="黑体" w:cs="黑体"/>
          <w:sz w:val="32"/>
          <w:szCs w:val="32"/>
          <w:u w:val="single"/>
        </w:rPr>
        <w:t>XXXX年X月X日实施</w:t>
      </w:r>
    </w:p>
    <w:p>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pPr>
        <w:pStyle w:val="2"/>
        <w:rPr>
          <w:rFonts w:hint="eastAsia"/>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事项编码</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452036022W02</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适用范围</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职工医保参保人员将个人账</w:t>
      </w:r>
      <w:r>
        <w:rPr>
          <w:rFonts w:hint="eastAsia" w:ascii="仿宋_GB2312" w:hAnsi="仿宋_GB2312" w:eastAsia="仿宋_GB2312" w:cs="仿宋_GB2312"/>
          <w:color w:val="auto"/>
          <w:sz w:val="32"/>
          <w:szCs w:val="32"/>
          <w:lang w:val="en-US" w:eastAsia="zh-CN"/>
        </w:rPr>
        <w:t>户使用权授予已参加基本医疗保险的配偶、子女、父母、配偶父母，以及本人的兄弟姐妹、祖父母、外祖父母、孙子女、外孙子女</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事项类别</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设立依据</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1.《广西壮族自治区人民政府办公厅关于印发广西职工基本医疗保险门诊共济保障实施办法的通知》（桂政办发〔2021〕137号）第八条；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2.《广西壮族自治区医疗保障局关于进一步扩大职工医保个人账户共济范围的通知》（桂医保发〔2024〕31号）。</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受理机构</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 xml:space="preserve">决定机构 </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sz w:val="32"/>
          <w:szCs w:val="32"/>
        </w:rPr>
        <w:t>医保经办机构</w:t>
      </w:r>
    </w:p>
    <w:p>
      <w:pPr>
        <w:keepNext w:val="0"/>
        <w:keepLines w:val="0"/>
        <w:pageBreakBefore w:val="0"/>
        <w:widowControl w:val="0"/>
        <w:numPr>
          <w:ilvl w:val="0"/>
          <w:numId w:val="0"/>
        </w:numPr>
        <w:kinsoku/>
        <w:wordWrap/>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办理条件</w:t>
      </w:r>
    </w:p>
    <w:p>
      <w:pPr>
        <w:keepNext w:val="0"/>
        <w:keepLines w:val="0"/>
        <w:pageBreakBefore w:val="0"/>
        <w:widowControl w:val="0"/>
        <w:numPr>
          <w:ilvl w:val="0"/>
          <w:numId w:val="1"/>
        </w:numPr>
        <w:kinsoku/>
        <w:wordWrap/>
        <w:overflowPunct/>
        <w:topLinePunct w:val="0"/>
        <w:bidi w:val="0"/>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授权人已参加职工基本医疗保险</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使用人已参加职工基本医疗保险或城乡居民基本医疗保险；</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使用人为授权人的</w:t>
      </w:r>
      <w:r>
        <w:rPr>
          <w:rFonts w:hint="eastAsia" w:ascii="仿宋_GB2312" w:hAnsi="仿宋_GB2312" w:eastAsia="仿宋_GB2312" w:cs="仿宋_GB2312"/>
          <w:color w:val="auto"/>
          <w:sz w:val="32"/>
          <w:szCs w:val="32"/>
        </w:rPr>
        <w:t>配偶、子女、父母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配偶父母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兄弟姐妹、祖父母、外祖父母、孙子女、外孙子女</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1"/>
        </w:numPr>
        <w:kinsoku/>
        <w:wordWrap/>
        <w:overflowPunct/>
        <w:topLinePunct w:val="0"/>
        <w:bidi w:val="0"/>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以上情况以外的情形。</w:t>
      </w:r>
    </w:p>
    <w:p>
      <w:pPr>
        <w:keepNext w:val="0"/>
        <w:keepLines w:val="0"/>
        <w:pageBreakBefore w:val="0"/>
        <w:widowControl w:val="0"/>
        <w:numPr>
          <w:ilvl w:val="0"/>
          <w:numId w:val="1"/>
        </w:numPr>
        <w:kinsoku/>
        <w:wordWrap/>
        <w:overflowPunct/>
        <w:topLinePunct w:val="0"/>
        <w:bidi w:val="0"/>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无审批数量限制</w:t>
      </w:r>
    </w:p>
    <w:p>
      <w:pPr>
        <w:keepNext w:val="0"/>
        <w:keepLines/>
        <w:pageBreakBefore w:val="0"/>
        <w:widowControl/>
        <w:numPr>
          <w:ilvl w:val="0"/>
          <w:numId w:val="0"/>
        </w:numPr>
        <w:kinsoku/>
        <w:wordWrap/>
        <w:overflowPunct/>
        <w:topLinePunct w:val="0"/>
        <w:autoSpaceDE/>
        <w:autoSpaceDN/>
        <w:bidi w:val="0"/>
        <w:adjustRightInd/>
        <w:snapToGrid/>
        <w:spacing w:line="62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t>八、</w:t>
      </w:r>
      <w:r>
        <w:rPr>
          <w:rFonts w:hint="eastAsia" w:ascii="黑体" w:hAnsi="黑体" w:eastAsia="黑体" w:cs="黑体"/>
          <w:sz w:val="32"/>
          <w:szCs w:val="32"/>
        </w:rPr>
        <w:t>申办材料</w:t>
      </w:r>
    </w:p>
    <w:p>
      <w:pPr>
        <w:pStyle w:val="2"/>
        <w:numPr>
          <w:ilvl w:val="0"/>
          <w:numId w:val="2"/>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医保经办窗口办理：</w:t>
      </w:r>
    </w:p>
    <w:tbl>
      <w:tblPr>
        <w:tblStyle w:val="6"/>
        <w:tblpPr w:leftFromText="180" w:rightFromText="180" w:vertAnchor="page" w:horzAnchor="page" w:tblpX="1971" w:tblpY="5480"/>
        <w:tblW w:w="51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782"/>
        <w:gridCol w:w="1258"/>
        <w:gridCol w:w="841"/>
        <w:gridCol w:w="1256"/>
        <w:gridCol w:w="2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373"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color w:val="000000"/>
                <w:kern w:val="0"/>
                <w:sz w:val="24"/>
              </w:rPr>
            </w:pPr>
            <w:r>
              <w:rPr>
                <w:rFonts w:hint="eastAsia" w:ascii="黑体" w:hAnsi="黑体" w:eastAsia="黑体" w:cs="黑体"/>
                <w:color w:val="000000"/>
                <w:kern w:val="0"/>
                <w:sz w:val="24"/>
              </w:rPr>
              <w:t>序号</w:t>
            </w:r>
          </w:p>
        </w:tc>
        <w:tc>
          <w:tcPr>
            <w:tcW w:w="1462"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color w:val="000000"/>
                <w:kern w:val="0"/>
                <w:sz w:val="24"/>
              </w:rPr>
            </w:pPr>
            <w:r>
              <w:rPr>
                <w:rFonts w:hint="eastAsia" w:ascii="黑体" w:hAnsi="黑体" w:eastAsia="黑体" w:cs="黑体"/>
                <w:sz w:val="24"/>
              </w:rPr>
              <w:t>提交材料名称</w:t>
            </w:r>
          </w:p>
        </w:tc>
        <w:tc>
          <w:tcPr>
            <w:tcW w:w="661"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color w:val="333333"/>
                <w:sz w:val="24"/>
                <w:shd w:val="clear" w:color="auto" w:fill="FFFFFF"/>
              </w:rPr>
            </w:pPr>
            <w:r>
              <w:rPr>
                <w:rFonts w:hint="eastAsia" w:ascii="黑体" w:hAnsi="黑体" w:eastAsia="黑体" w:cs="黑体"/>
                <w:sz w:val="24"/>
              </w:rPr>
              <w:t>原件</w:t>
            </w:r>
            <w:r>
              <w:rPr>
                <w:rFonts w:hint="eastAsia" w:ascii="黑体" w:hAnsi="黑体" w:eastAsia="黑体" w:cs="黑体"/>
                <w:color w:val="333333"/>
                <w:sz w:val="24"/>
                <w:shd w:val="clear" w:color="auto" w:fill="FFFFFF"/>
              </w:rPr>
              <w:t>/</w:t>
            </w:r>
          </w:p>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color w:val="000000"/>
                <w:kern w:val="0"/>
                <w:sz w:val="24"/>
              </w:rPr>
            </w:pPr>
            <w:r>
              <w:rPr>
                <w:rFonts w:hint="eastAsia" w:ascii="黑体" w:hAnsi="黑体" w:eastAsia="黑体" w:cs="黑体"/>
                <w:sz w:val="24"/>
              </w:rPr>
              <w:t>复印件</w:t>
            </w:r>
          </w:p>
        </w:tc>
        <w:tc>
          <w:tcPr>
            <w:tcW w:w="442" w:type="pct"/>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hint="eastAsia" w:ascii="黑体" w:hAnsi="黑体" w:eastAsia="黑体" w:cs="黑体"/>
                <w:color w:val="000000"/>
                <w:kern w:val="0"/>
                <w:sz w:val="24"/>
              </w:rPr>
            </w:pPr>
            <w:r>
              <w:rPr>
                <w:rFonts w:hint="eastAsia" w:ascii="黑体" w:hAnsi="黑体" w:eastAsia="黑体" w:cs="黑体"/>
                <w:color w:val="000000"/>
                <w:kern w:val="0"/>
                <w:sz w:val="24"/>
              </w:rPr>
              <w:t>份数</w:t>
            </w:r>
          </w:p>
        </w:tc>
        <w:tc>
          <w:tcPr>
            <w:tcW w:w="660" w:type="pct"/>
            <w:vAlign w:val="center"/>
          </w:tcPr>
          <w:p>
            <w:pPr>
              <w:keepNext w:val="0"/>
              <w:keepLines w:val="0"/>
              <w:pageBreakBefore w:val="0"/>
              <w:widowControl w:val="0"/>
              <w:kinsoku/>
              <w:wordWrap/>
              <w:overflowPunct/>
              <w:topLinePunct w:val="0"/>
              <w:bidi w:val="0"/>
              <w:snapToGrid/>
              <w:spacing w:line="400" w:lineRule="exact"/>
              <w:jc w:val="center"/>
              <w:textAlignment w:val="auto"/>
              <w:rPr>
                <w:rFonts w:hint="eastAsia" w:ascii="黑体" w:hAnsi="黑体" w:eastAsia="黑体" w:cs="黑体"/>
                <w:color w:val="333333"/>
                <w:sz w:val="24"/>
                <w:shd w:val="clear" w:color="auto" w:fill="FFFFFF"/>
              </w:rPr>
            </w:pPr>
            <w:r>
              <w:rPr>
                <w:rFonts w:hint="eastAsia" w:ascii="黑体" w:hAnsi="黑体" w:eastAsia="黑体" w:cs="黑体"/>
                <w:sz w:val="24"/>
              </w:rPr>
              <w:t>纸质</w:t>
            </w:r>
            <w:r>
              <w:rPr>
                <w:rFonts w:hint="eastAsia" w:ascii="黑体" w:hAnsi="黑体" w:eastAsia="黑体" w:cs="黑体"/>
                <w:color w:val="333333"/>
                <w:sz w:val="24"/>
                <w:shd w:val="clear" w:color="auto" w:fill="FFFFFF"/>
              </w:rPr>
              <w:t>/</w:t>
            </w:r>
          </w:p>
          <w:p>
            <w:pPr>
              <w:keepNext w:val="0"/>
              <w:keepLines w:val="0"/>
              <w:pageBreakBefore w:val="0"/>
              <w:widowControl w:val="0"/>
              <w:kinsoku/>
              <w:wordWrap/>
              <w:overflowPunct/>
              <w:topLinePunct w:val="0"/>
              <w:bidi w:val="0"/>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电子版</w:t>
            </w:r>
          </w:p>
        </w:tc>
        <w:tc>
          <w:tcPr>
            <w:tcW w:w="1400" w:type="pct"/>
            <w:vAlign w:val="center"/>
          </w:tcPr>
          <w:p>
            <w:pPr>
              <w:keepNext w:val="0"/>
              <w:keepLines w:val="0"/>
              <w:pageBreakBefore w:val="0"/>
              <w:widowControl w:val="0"/>
              <w:kinsoku/>
              <w:wordWrap/>
              <w:overflowPunct/>
              <w:topLinePunct w:val="0"/>
              <w:bidi w:val="0"/>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373" w:type="pct"/>
            <w:vAlign w:val="center"/>
          </w:tcPr>
          <w:p>
            <w:pPr>
              <w:keepNext w:val="0"/>
              <w:keepLines w:val="0"/>
              <w:pageBreakBefore w:val="0"/>
              <w:widowControl w:val="0"/>
              <w:kinsoku/>
              <w:wordWrap/>
              <w:overflowPunct/>
              <w:topLinePunct w:val="0"/>
              <w:autoSpaceDE w:val="0"/>
              <w:autoSpaceDN w:val="0"/>
              <w:bidi w:val="0"/>
              <w:adjustRightInd w:val="0"/>
              <w:snapToGrid/>
              <w:spacing w:line="24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46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eastAsia="zh-CN"/>
              </w:rPr>
              <w:t>职工医保个人账户共济授权绑定（解绑）</w:t>
            </w:r>
            <w:r>
              <w:rPr>
                <w:rFonts w:hint="eastAsia" w:asciiTheme="minorEastAsia" w:hAnsiTheme="minorEastAsia" w:eastAsiaTheme="minorEastAsia" w:cstheme="minorEastAsia"/>
                <w:color w:val="auto"/>
                <w:sz w:val="24"/>
              </w:rPr>
              <w:t>登记表</w:t>
            </w:r>
          </w:p>
        </w:tc>
        <w:tc>
          <w:tcPr>
            <w:tcW w:w="661"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原件</w:t>
            </w:r>
          </w:p>
        </w:tc>
        <w:tc>
          <w:tcPr>
            <w:tcW w:w="44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1</w:t>
            </w:r>
          </w:p>
        </w:tc>
        <w:tc>
          <w:tcPr>
            <w:tcW w:w="66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纸质</w:t>
            </w:r>
          </w:p>
        </w:tc>
        <w:tc>
          <w:tcPr>
            <w:tcW w:w="140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default" w:asciiTheme="minorEastAsia" w:hAnsiTheme="minorEastAsia" w:eastAsiaTheme="minorEastAsia" w:cstheme="minorEastAsia"/>
                <w:sz w:val="24"/>
                <w:lang w:val="en-US" w:eastAsia="zh-CN"/>
              </w:rPr>
            </w:pPr>
            <w:r>
              <w:rPr>
                <w:rFonts w:hint="eastAsia" w:ascii="宋体" w:hAnsi="宋体" w:eastAsia="宋体" w:cs="宋体"/>
                <w:sz w:val="24"/>
                <w:szCs w:val="24"/>
                <w:lang w:val="en-US" w:eastAsia="zh-CN"/>
              </w:rPr>
              <w:t>网上办理免提供。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373" w:type="pct"/>
            <w:vAlign w:val="center"/>
          </w:tcPr>
          <w:p>
            <w:pPr>
              <w:keepNext w:val="0"/>
              <w:keepLines w:val="0"/>
              <w:pageBreakBefore w:val="0"/>
              <w:widowControl w:val="0"/>
              <w:kinsoku/>
              <w:wordWrap/>
              <w:overflowPunct/>
              <w:topLinePunct w:val="0"/>
              <w:autoSpaceDE w:val="0"/>
              <w:autoSpaceDN w:val="0"/>
              <w:bidi w:val="0"/>
              <w:adjustRightInd w:val="0"/>
              <w:snapToGrid/>
              <w:spacing w:line="24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p>
        </w:tc>
        <w:tc>
          <w:tcPr>
            <w:tcW w:w="146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授权人和</w:t>
            </w:r>
            <w:r>
              <w:rPr>
                <w:rFonts w:hint="eastAsia" w:asciiTheme="minorEastAsia" w:hAnsiTheme="minorEastAsia" w:eastAsiaTheme="minorEastAsia" w:cstheme="minorEastAsia"/>
                <w:color w:val="auto"/>
                <w:sz w:val="24"/>
                <w:lang w:val="en-US" w:eastAsia="zh-CN"/>
              </w:rPr>
              <w:t>使用人</w:t>
            </w:r>
            <w:r>
              <w:rPr>
                <w:rFonts w:hint="eastAsia" w:asciiTheme="minorEastAsia" w:hAnsiTheme="minorEastAsia" w:eastAsiaTheme="minorEastAsia" w:cstheme="minorEastAsia"/>
                <w:color w:val="auto"/>
                <w:sz w:val="24"/>
              </w:rPr>
              <w:t>的</w:t>
            </w:r>
            <w:r>
              <w:rPr>
                <w:rFonts w:hint="eastAsia" w:asciiTheme="minorEastAsia" w:hAnsiTheme="minorEastAsia" w:eastAsiaTheme="minorEastAsia" w:cstheme="minorEastAsia"/>
                <w:color w:val="auto"/>
                <w:sz w:val="24"/>
                <w:lang w:val="en-US" w:eastAsia="zh-CN"/>
              </w:rPr>
              <w:t>有效</w:t>
            </w:r>
            <w:r>
              <w:rPr>
                <w:rFonts w:hint="eastAsia" w:asciiTheme="minorEastAsia" w:hAnsiTheme="minorEastAsia" w:eastAsiaTheme="minorEastAsia" w:cstheme="minorEastAsia"/>
                <w:color w:val="auto"/>
                <w:sz w:val="24"/>
              </w:rPr>
              <w:t>身份证件</w:t>
            </w:r>
            <w:r>
              <w:rPr>
                <w:rFonts w:hint="eastAsia" w:asciiTheme="minorEastAsia" w:hAnsiTheme="minorEastAsia" w:eastAsiaTheme="minorEastAsia" w:cstheme="minorEastAsia"/>
                <w:color w:val="auto"/>
                <w:sz w:val="24"/>
                <w:lang w:val="en-US" w:eastAsia="zh-CN"/>
              </w:rPr>
              <w:t>或社会保障卡或</w:t>
            </w:r>
            <w:r>
              <w:rPr>
                <w:rFonts w:hint="eastAsia" w:asciiTheme="minorEastAsia" w:hAnsiTheme="minorEastAsia" w:eastAsiaTheme="minorEastAsia" w:cstheme="minorEastAsia"/>
                <w:color w:val="auto"/>
                <w:sz w:val="24"/>
              </w:rPr>
              <w:t>医保电子凭证</w:t>
            </w:r>
            <w:r>
              <w:rPr>
                <w:rFonts w:hint="eastAsia" w:asciiTheme="minorEastAsia" w:hAnsiTheme="minorEastAsia" w:eastAsiaTheme="minorEastAsia" w:cstheme="minorEastAsia"/>
                <w:color w:val="auto"/>
                <w:sz w:val="24"/>
                <w:lang w:eastAsia="zh-CN"/>
              </w:rPr>
              <w:t>；</w:t>
            </w:r>
          </w:p>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default"/>
                <w:color w:val="auto"/>
                <w:lang w:val="en-US" w:eastAsia="zh-CN"/>
              </w:rPr>
            </w:pPr>
            <w:r>
              <w:rPr>
                <w:rFonts w:hint="eastAsia" w:asciiTheme="minorEastAsia" w:hAnsiTheme="minorEastAsia" w:eastAsiaTheme="minorEastAsia" w:cstheme="minorEastAsia"/>
                <w:color w:val="auto"/>
                <w:sz w:val="24"/>
                <w:lang w:val="en-US" w:eastAsia="zh-CN"/>
              </w:rPr>
              <w:t>使用人无法提供以上材料的，可以提供居民户口簿</w:t>
            </w:r>
          </w:p>
        </w:tc>
        <w:tc>
          <w:tcPr>
            <w:tcW w:w="661"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原件</w:t>
            </w:r>
          </w:p>
        </w:tc>
        <w:tc>
          <w:tcPr>
            <w:tcW w:w="44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1</w:t>
            </w:r>
          </w:p>
        </w:tc>
        <w:tc>
          <w:tcPr>
            <w:tcW w:w="66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纸质</w:t>
            </w:r>
          </w:p>
        </w:tc>
        <w:tc>
          <w:tcPr>
            <w:tcW w:w="140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1.适用于新增使用人的情形。</w:t>
            </w:r>
          </w:p>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2.提供证件原件的，扫描后归还证件原件。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jc w:val="center"/>
        </w:trPr>
        <w:tc>
          <w:tcPr>
            <w:tcW w:w="373" w:type="pct"/>
            <w:vAlign w:val="center"/>
          </w:tcPr>
          <w:p>
            <w:pPr>
              <w:keepNext w:val="0"/>
              <w:keepLines w:val="0"/>
              <w:pageBreakBefore w:val="0"/>
              <w:widowControl w:val="0"/>
              <w:kinsoku/>
              <w:wordWrap/>
              <w:overflowPunct/>
              <w:topLinePunct w:val="0"/>
              <w:autoSpaceDE w:val="0"/>
              <w:autoSpaceDN w:val="0"/>
              <w:bidi w:val="0"/>
              <w:adjustRightInd w:val="0"/>
              <w:snapToGrid/>
              <w:spacing w:line="240" w:lineRule="exact"/>
              <w:jc w:val="center"/>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w:t>
            </w:r>
          </w:p>
        </w:tc>
        <w:tc>
          <w:tcPr>
            <w:tcW w:w="146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授权人和</w:t>
            </w:r>
            <w:r>
              <w:rPr>
                <w:rFonts w:hint="eastAsia" w:asciiTheme="minorEastAsia" w:hAnsiTheme="minorEastAsia" w:eastAsiaTheme="minorEastAsia" w:cstheme="minorEastAsia"/>
                <w:color w:val="auto"/>
                <w:sz w:val="24"/>
                <w:lang w:val="en-US" w:eastAsia="zh-CN"/>
              </w:rPr>
              <w:t>使用人</w:t>
            </w:r>
            <w:r>
              <w:rPr>
                <w:rFonts w:hint="eastAsia" w:asciiTheme="minorEastAsia" w:hAnsiTheme="minorEastAsia" w:eastAsiaTheme="minorEastAsia" w:cstheme="minorEastAsia"/>
                <w:color w:val="auto"/>
                <w:sz w:val="24"/>
              </w:rPr>
              <w:t>的</w:t>
            </w:r>
            <w:r>
              <w:rPr>
                <w:rFonts w:hint="eastAsia" w:asciiTheme="minorEastAsia" w:hAnsiTheme="minorEastAsia" w:eastAsiaTheme="minorEastAsia" w:cstheme="minorEastAsia"/>
                <w:color w:val="auto"/>
                <w:sz w:val="24"/>
                <w:lang w:val="en-US" w:eastAsia="zh-CN"/>
              </w:rPr>
              <w:t>关系佐证材料（户口簿、结婚证等）；无法提供的，可以提供个人承诺书原件</w:t>
            </w:r>
          </w:p>
        </w:tc>
        <w:tc>
          <w:tcPr>
            <w:tcW w:w="661" w:type="pct"/>
            <w:vAlign w:val="center"/>
          </w:tcPr>
          <w:p>
            <w:pPr>
              <w:keepNext w:val="0"/>
              <w:keepLines w:val="0"/>
              <w:pageBreakBefore w:val="0"/>
              <w:widowControl/>
              <w:suppressLineNumbers w:val="0"/>
              <w:kinsoku/>
              <w:wordWrap/>
              <w:overflowPunct/>
              <w:topLinePunct w:val="0"/>
              <w:bidi w:val="0"/>
              <w:snapToGrid/>
              <w:spacing w:line="260" w:lineRule="exact"/>
              <w:jc w:val="center"/>
              <w:textAlignment w:val="auto"/>
              <w:rPr>
                <w:rFonts w:hint="default"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eastAsia="zh-CN"/>
              </w:rPr>
              <w:t>复印件</w:t>
            </w:r>
            <w:r>
              <w:rPr>
                <w:rFonts w:hint="eastAsia" w:ascii="宋体" w:hAnsi="宋体" w:eastAsia="宋体" w:cs="宋体"/>
                <w:color w:val="000000"/>
                <w:kern w:val="0"/>
                <w:sz w:val="24"/>
                <w:szCs w:val="24"/>
                <w:lang w:val="en-US" w:eastAsia="zh-CN" w:bidi="ar"/>
              </w:rPr>
              <w:t>，验原件</w:t>
            </w:r>
          </w:p>
        </w:tc>
        <w:tc>
          <w:tcPr>
            <w:tcW w:w="44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w:t>
            </w:r>
          </w:p>
        </w:tc>
        <w:tc>
          <w:tcPr>
            <w:tcW w:w="66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140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适用于新增使用人的情形。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373" w:type="pct"/>
            <w:vAlign w:val="center"/>
          </w:tcPr>
          <w:p>
            <w:pPr>
              <w:keepNext w:val="0"/>
              <w:keepLines w:val="0"/>
              <w:pageBreakBefore w:val="0"/>
              <w:widowControl w:val="0"/>
              <w:kinsoku/>
              <w:wordWrap/>
              <w:overflowPunct/>
              <w:topLinePunct w:val="0"/>
              <w:autoSpaceDE w:val="0"/>
              <w:autoSpaceDN w:val="0"/>
              <w:bidi w:val="0"/>
              <w:adjustRightInd w:val="0"/>
              <w:snapToGrid/>
              <w:spacing w:line="24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w:t>
            </w:r>
          </w:p>
        </w:tc>
        <w:tc>
          <w:tcPr>
            <w:tcW w:w="146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授权人</w:t>
            </w:r>
            <w:r>
              <w:rPr>
                <w:rFonts w:hint="eastAsia" w:asciiTheme="minorEastAsia" w:hAnsiTheme="minorEastAsia" w:eastAsiaTheme="minorEastAsia" w:cstheme="minorEastAsia"/>
                <w:sz w:val="24"/>
                <w:lang w:val="en-US" w:eastAsia="zh-CN"/>
              </w:rPr>
              <w:t>的有效</w:t>
            </w:r>
            <w:r>
              <w:rPr>
                <w:rFonts w:hint="eastAsia" w:asciiTheme="minorEastAsia" w:hAnsiTheme="minorEastAsia" w:eastAsiaTheme="minorEastAsia" w:cstheme="minorEastAsia"/>
                <w:sz w:val="24"/>
              </w:rPr>
              <w:t>身份证件</w:t>
            </w:r>
            <w:r>
              <w:rPr>
                <w:rFonts w:hint="eastAsia" w:asciiTheme="minorEastAsia" w:hAnsiTheme="minorEastAsia" w:eastAsiaTheme="minorEastAsia" w:cstheme="minorEastAsia"/>
                <w:sz w:val="24"/>
                <w:lang w:val="en-US" w:eastAsia="zh-CN"/>
              </w:rPr>
              <w:t>或社会保障卡</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医保电子凭证</w:t>
            </w:r>
          </w:p>
        </w:tc>
        <w:tc>
          <w:tcPr>
            <w:tcW w:w="661"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原件</w:t>
            </w:r>
          </w:p>
        </w:tc>
        <w:tc>
          <w:tcPr>
            <w:tcW w:w="442"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w:t>
            </w:r>
          </w:p>
        </w:tc>
        <w:tc>
          <w:tcPr>
            <w:tcW w:w="66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1400" w:type="pct"/>
            <w:vAlign w:val="center"/>
          </w:tcPr>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1.适用于解除绑定使用人的情形。</w:t>
            </w:r>
          </w:p>
          <w:p>
            <w:pPr>
              <w:keepNext w:val="0"/>
              <w:keepLines w:val="0"/>
              <w:pageBreakBefore w:val="0"/>
              <w:widowControl w:val="0"/>
              <w:kinsoku/>
              <w:wordWrap/>
              <w:overflowPunct/>
              <w:topLinePunct w:val="0"/>
              <w:autoSpaceDE w:val="0"/>
              <w:autoSpaceDN w:val="0"/>
              <w:bidi w:val="0"/>
              <w:adjustRightInd w:val="0"/>
              <w:snapToGrid/>
              <w:spacing w:line="260" w:lineRule="exact"/>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2.提供证件原件的，扫描后归还证件原件。</w:t>
            </w:r>
          </w:p>
        </w:tc>
      </w:tr>
    </w:tbl>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 w:leftChars="0" w:firstLine="640" w:firstLineChars="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网上申报：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lang w:val="en-US" w:eastAsia="zh-CN"/>
        </w:rPr>
      </w:pPr>
      <w:r>
        <w:rPr>
          <w:rFonts w:hint="eastAsia" w:ascii="仿宋_GB2312" w:hAnsi="仿宋_GB2312" w:eastAsia="仿宋_GB2312" w:cs="仿宋_GB2312"/>
          <w:b w:val="0"/>
          <w:bCs w:val="0"/>
          <w:color w:val="auto"/>
          <w:kern w:val="2"/>
          <w:sz w:val="32"/>
          <w:szCs w:val="32"/>
          <w:lang w:val="en-US" w:eastAsia="zh-CN" w:bidi="ar-SA"/>
        </w:rPr>
        <w:t>无需材料。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eastAsia="zh-CN"/>
        </w:rPr>
        <w:t>九、</w:t>
      </w:r>
      <w:r>
        <w:rPr>
          <w:rFonts w:hint="eastAsia" w:ascii="黑体" w:hAnsi="黑体" w:eastAsia="黑体" w:cs="黑体"/>
          <w:sz w:val="32"/>
          <w:szCs w:val="32"/>
        </w:rPr>
        <w:t>办理方式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窗口受理：各级医保经办窗口。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网上申报：进入广西数字政务一体化平台（http://zwfw.gxzf.gov.cn/）或广西壮族自治区医保网上服务大厅（https://ybwt.ybj.gxzf.gov.cn/）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微信公众号</w:t>
      </w:r>
      <w:r>
        <w:rPr>
          <w:rFonts w:hint="eastAsia" w:ascii="仿宋_GB2312" w:hAnsi="仿宋_GB2312" w:eastAsia="仿宋_GB2312" w:cs="仿宋_GB2312"/>
          <w:sz w:val="32"/>
          <w:szCs w:val="32"/>
        </w:rPr>
        <w:t>进行网上申报。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lang w:eastAsia="zh-CN"/>
        </w:rPr>
        <w:t>十、</w:t>
      </w:r>
      <w:r>
        <w:rPr>
          <w:rFonts w:hint="eastAsia" w:ascii="黑体" w:hAnsi="黑体" w:eastAsia="黑体" w:cs="黑体"/>
          <w:sz w:val="32"/>
          <w:szCs w:val="32"/>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流程图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在医保经办机构申报：</w:t>
      </w:r>
    </w:p>
    <w:tbl>
      <w:tblPr>
        <w:tblStyle w:val="6"/>
        <w:tblpPr w:leftFromText="180" w:rightFromText="180" w:vertAnchor="text" w:horzAnchor="page" w:tblpX="5121" w:tblpY="115"/>
        <w:tblOverlap w:val="never"/>
        <w:tblW w:w="3360" w:type="dxa"/>
        <w:tblInd w:w="0" w:type="dxa"/>
        <w:tblLayout w:type="autofit"/>
        <w:tblCellMar>
          <w:top w:w="0" w:type="dxa"/>
          <w:left w:w="0" w:type="dxa"/>
          <w:bottom w:w="0" w:type="dxa"/>
          <w:right w:w="0" w:type="dxa"/>
        </w:tblCellMar>
      </w:tblPr>
      <w:tblGrid>
        <w:gridCol w:w="3360"/>
      </w:tblGrid>
      <w:tr>
        <w:tblPrEx>
          <w:tblCellMar>
            <w:top w:w="0" w:type="dxa"/>
            <w:left w:w="0" w:type="dxa"/>
            <w:bottom w:w="0" w:type="dxa"/>
            <w:right w:w="0" w:type="dxa"/>
          </w:tblCellMar>
        </w:tblPrEx>
        <w:trPr>
          <w:trHeight w:val="524" w:hRule="atLeast"/>
        </w:trPr>
        <w:tc>
          <w:tcPr>
            <w:tcW w:w="33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申请</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tblPrEx>
          <w:tblCellMar>
            <w:top w:w="0" w:type="dxa"/>
            <w:left w:w="0" w:type="dxa"/>
            <w:bottom w:w="0" w:type="dxa"/>
            <w:right w:w="0" w:type="dxa"/>
          </w:tblCellMar>
        </w:tblPrEx>
        <w:trPr>
          <w:trHeight w:val="369" w:hRule="atLeast"/>
        </w:trPr>
        <w:tc>
          <w:tcPr>
            <w:tcW w:w="336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1054100</wp:posOffset>
                      </wp:positionH>
                      <wp:positionV relativeFrom="paragraph">
                        <wp:posOffset>16510</wp:posOffset>
                      </wp:positionV>
                      <wp:extent cx="0" cy="212725"/>
                      <wp:effectExtent l="48895" t="0" r="65405" b="15875"/>
                      <wp:wrapNone/>
                      <wp:docPr id="3" name="直接连接符 3"/>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83pt;margin-top:1.3pt;height:16.75pt;width:0pt;z-index:251660288;mso-width-relative:page;mso-height-relative:page;" filled="f" stroked="t" coordsize="21600,21600" o:gfxdata="UEsFBgAAAAAAAAAAAAAAAAAAAAAAAFBLAwQKAAAAAACHTuJAAAAAAAAAAAAAAAAABAAAAGRycy9Q&#10;SwMEFAAAAAgAh07iQKVKi9zWAAAACAEAAA8AAABkcnMvZG93bnJldi54bWxNj8FOwzAQRO9I/Qdr&#10;kbgg6qQIC4U4PRQhAYJD01Zc3XgbR9jrKHab8Pe4XOjxaVazb8rl5Cw74RA6TxLyeQYMqfG6o1bC&#10;dvNy9wgsREVaWU8o4QcDLKvZVakK7Uda46mOLUslFAolwcTYF5yHxqBTYe57pJQd/OBUTDi0XA9q&#10;TOXO8kWWCe5UR+mDUT2uDDbf9dFJaHfjm379+KoPdve8eX+4NebTTVLeXOfZE7CIU/w/hrN+Uocq&#10;Oe39kXRgNrEQaUuUsBDAzvkf7yXcixx4VfLLAdUvUEsDBBQAAAAIAIdO4kCuIMXT4AEAAKQDAAAO&#10;AAAAZHJzL2Uyb0RvYy54bWytU0uO1DAQ3SNxB8t7Ot09Gj5Rp2cxzbBB0BJwgGrbSSz5p7Kn030J&#10;LoDEDlYs2XObGY5B2Qk9w2eFyKJSLj8/13uprC4O1rC9wqi9a/hiNudMOeGldl3D3729evSUs5jA&#10;STDeqYYfVeQX64cPVkOo1dL33kiFjEhcrIfQ8D6lUFdVFL2yEGc+KEebrUcLiZbYVRJhIHZrquV8&#10;/rgaPMqAXqgYqboZN/m68LetEul120aVmGk49ZZKxBJ3OVbrFdQdQui1mNqAf+jCgnZ06YlqAwnY&#10;Neo/qKwW6KNv00x4W/m21UIVDaRmMf9NzZsegipayJwYTjbF/0crXu23yLRs+BlnDix9otsPX2/e&#10;f/r+7SPF2y+f2Vk2aQixJuyl2+K0imGLWfGhRZvfpIUdirHHk7HqkJgYi4Kqy8XyyfI801V35wLG&#10;9EJ5y3LScKNdlgw17F/GNEJ/QnLZODY0/Nk58TABNDGtgUSpDaQhuq6cjd5oeaWNyScidrtLg2wP&#10;eQbKM7XwCyxfsoHYj7iylWFQ9wrkcydZOgZyx9EY89yCVZIzo2jqc1aQCbS5QwKiH/4OJfnGZW5V&#10;RnQSmj0eXc3ZzssjfZrrgLrryZhFaTrv0CgUB6exzbN2f035/Z9r/Q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ClSovc1gAAAAgBAAAPAAAAAAAAAAEAIAAAADgAAABkcnMvZG93bnJldi54bWxQSwEC&#10;FAAUAAAACACHTuJAriDF0+ABAACkAwAADgAAAAAAAAABACAAAAA7AQAAZHJzL2Uyb0RvYy54bWxQ&#10;SwUGAAAAAAYABgBZAQAAjQUAAAAA&#10;">
                      <v:fill on="f" focussize="0,0"/>
                      <v:stroke color="#000000" joinstyle="round" endarrow="open"/>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59264" behindDoc="0" locked="0" layoutInCell="1" allowOverlap="1">
                      <wp:simplePos x="0" y="0"/>
                      <wp:positionH relativeFrom="column">
                        <wp:posOffset>1057910</wp:posOffset>
                      </wp:positionH>
                      <wp:positionV relativeFrom="paragraph">
                        <wp:posOffset>130810</wp:posOffset>
                      </wp:positionV>
                      <wp:extent cx="66675" cy="2418715"/>
                      <wp:effectExtent l="0" t="0" r="0" b="0"/>
                      <wp:wrapNone/>
                      <wp:docPr id="4" name="组合 4"/>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6" name="直接箭头连接符_3"/>
                                <pic:cNvPicPr/>
                              </pic:nvPicPr>
                              <pic:blipFill>
                                <a:blip r:embed="rId13"/>
                                <a:stretch>
                                  <a:fillRect/>
                                </a:stretch>
                              </pic:blipFill>
                              <pic:spPr>
                                <a:xfrm>
                                  <a:off x="11379" y="61628"/>
                                  <a:ext cx="0" cy="385"/>
                                </a:xfrm>
                                <a:prstGeom prst="rect">
                                  <a:avLst/>
                                </a:prstGeom>
                                <a:noFill/>
                                <a:ln>
                                  <a:noFill/>
                                </a:ln>
                                <a:effectLst/>
                              </pic:spPr>
                            </pic:pic>
                            <pic:pic xmlns:pic="http://schemas.openxmlformats.org/drawingml/2006/picture">
                              <pic:nvPicPr>
                                <pic:cNvPr id="7" name="直接箭头连接符_4"/>
                                <pic:cNvPicPr/>
                              </pic:nvPicPr>
                              <pic:blipFill>
                                <a:blip r:embed="rId13"/>
                                <a:stretch>
                                  <a:fillRect/>
                                </a:stretch>
                              </pic:blipFill>
                              <pic:spPr>
                                <a:xfrm>
                                  <a:off x="11334" y="62478"/>
                                  <a:ext cx="0" cy="385"/>
                                </a:xfrm>
                                <a:prstGeom prst="rect">
                                  <a:avLst/>
                                </a:prstGeom>
                                <a:noFill/>
                                <a:ln>
                                  <a:noFill/>
                                </a:ln>
                                <a:effectLst/>
                              </pic:spPr>
                            </pic:pic>
                            <pic:pic xmlns:pic="http://schemas.openxmlformats.org/drawingml/2006/picture">
                              <pic:nvPicPr>
                                <pic:cNvPr id="8" name="直接箭头连接符_5"/>
                                <pic:cNvPicPr/>
                              </pic:nvPicPr>
                              <pic:blipFill>
                                <a:blip r:embed="rId13"/>
                                <a:stretch>
                                  <a:fillRect/>
                                </a:stretch>
                              </pic:blipFill>
                              <pic:spPr>
                                <a:xfrm>
                                  <a:off x="11319" y="63318"/>
                                  <a:ext cx="0" cy="385"/>
                                </a:xfrm>
                                <a:prstGeom prst="rect">
                                  <a:avLst/>
                                </a:prstGeom>
                                <a:noFill/>
                                <a:ln>
                                  <a:noFill/>
                                </a:ln>
                                <a:effectLst/>
                              </pic:spPr>
                            </pic:pic>
                            <pic:pic xmlns:pic="http://schemas.openxmlformats.org/drawingml/2006/picture">
                              <pic:nvPicPr>
                                <pic:cNvPr id="9" name="直接箭头连接符_6"/>
                                <pic:cNvPicPr/>
                              </pic:nvPicPr>
                              <pic:blipFill>
                                <a:blip r:embed="rId13"/>
                                <a:stretch>
                                  <a:fillRect/>
                                </a:stretch>
                              </pic:blipFill>
                              <pic:spPr>
                                <a:xfrm>
                                  <a:off x="11304" y="64228"/>
                                  <a:ext cx="0" cy="385"/>
                                </a:xfrm>
                                <a:prstGeom prst="rect">
                                  <a:avLst/>
                                </a:prstGeom>
                                <a:noFill/>
                                <a:ln>
                                  <a:noFill/>
                                </a:ln>
                                <a:effectLst/>
                              </pic:spPr>
                            </pic:pic>
                            <pic:pic xmlns:pic="http://schemas.openxmlformats.org/drawingml/2006/picture">
                              <pic:nvPicPr>
                                <pic:cNvPr id="10" name="直接箭头连接符_7"/>
                                <pic:cNvPicPr/>
                              </pic:nvPicPr>
                              <pic:blipFill>
                                <a:blip r:embed="rId14"/>
                                <a:stretch>
                                  <a:fillRect/>
                                </a:stretch>
                              </pic:blipFill>
                              <pic:spPr>
                                <a:xfrm>
                                  <a:off x="11274" y="65053"/>
                                  <a:ext cx="0" cy="385"/>
                                </a:xfrm>
                                <a:prstGeom prst="rect">
                                  <a:avLst/>
                                </a:prstGeom>
                                <a:noFill/>
                                <a:ln>
                                  <a:noFill/>
                                </a:ln>
                                <a:effectLst/>
                              </pic:spPr>
                            </pic:pic>
                          </wpg:wgp>
                        </a:graphicData>
                      </a:graphic>
                    </wp:anchor>
                  </w:drawing>
                </mc:Choice>
                <mc:Fallback>
                  <w:pict>
                    <v:group id="_x0000_s1026" o:spid="_x0000_s1026" o:spt="203" style="position:absolute;left:0pt;margin-left:83.3pt;margin-top:10.3pt;height:190.45pt;width:5.25pt;z-index:251659264;mso-width-relative:page;mso-height-relative:page;" coordorigin="11274,61628" coordsize="105,3809" o:gfxdata="UEsFBgAAAAAAAAAAAAAAAAAAAAAAAFBLAwQKAAAAAACHTuJAAAAAAAAAAAAAAAAABAAAAGRycy9Q&#10;SwMEFAAAAAgAh07iQKKXfX3ZAAAACgEAAA8AAABkcnMvZG93bnJldi54bWxNj8FqwkAQhu+FvsMy&#10;hd7q7toaJWYjRdqepFAtlN7WZEyC2dmQXRN9+46nehp+5uOfb7LV2bViwD40ngzoiQKBVPiyocrA&#10;9+79aQEiREulbT2hgQsGWOX3d5lNSz/SFw7bWAkuoZBaA3WMXSplKGp0Nkx8h8S7g++djRz7Spa9&#10;HbnctXKqVCKdbYgv1LbDdY3FcXtyBj5GO74+67dhczysL7+72efPRqMxjw9aLUFEPMd/GK76rA45&#10;O+39icogWs5JkjBqYKp4XoH5XIPYG3hRegYyz+TtC/kfUEsDBBQAAAAIAIdO4kCi8fzivwIAADgN&#10;AAAOAAAAZHJzL2Uyb0RvYy54bWztV8tu1DAU3SPxD5b3NHEyk5lGzXRTWiEhGPFYI9dxHlISW7bn&#10;0T0LVog9EitgBay6Y8HXlPIZXDuZTDutilSpUtWymIwfudfH555r3+zsLusKzbnSpWgSTLZ8jHjD&#10;RFo2eYJfv9p/NMZIG9qktBINT/AR13h38vDBzkLGPBCFqFKuEDhpdLyQCS6MkbHnaVbwmuotIXkD&#10;k5lQNTXQVbmXKroA73XlBb4feQuhUqkE41rD6F47iSfOf5ZxZp5nmeYGVQkGbMY9lXse2qc32aFx&#10;rqgsStbBoNdAUdOygUV7V3vUUDRT5QVXdcmU0CIzW0zUnsiyknG3B9gN8Td2c6DETLq95PEilz1N&#10;QO0GT9d2y57NpwqVaYIHGDW0hhCd/nx78uEdGlhuFjKP4ZUDJV/KqeoG8rZnt7vMVG3/YSNo6Vg9&#10;6lnlS4MYDEZRNBpixGAmGJDxiAxb1lkBobFWhAQjWB3mIxIF49Xs486e+J11OPa37aS3Xpe7ED/V&#10;xg5bsD02WbIYfh1n0LrA2b+1BVZmpjhEwHpr5tOSTVXbWfMW9bx9PP79/svpj+8nn4///Ppk29++&#10;vgktYmtuLay9RXrB3WFVyv2yqiyXtt3BBqFuBPoS0K2I9gSb1bwxbVYoXlEDKamLUmqMVMzrQw5B&#10;Vk9S0vKrjeKGFXbBDBZ+AZnSUttPOJRrYBazBhFcEnZCwtH2ZgBX4Yess6EPxy7sZ2InlTYHXNTI&#10;NgAaIACmaUznXTxpvHrFDjfCEgQYaVw15wbAZztyTg1rvG4j0G3jAI2bF8XoalG43LIA77Yowi6r&#10;g8Goy+p7LQq4CrsT9tKTwuXH3RcF6U6KMCT/RZFgYOMqUUT34/rwu5NiEKzu/3t9UhC4NK9Sxei2&#10;qSK4iaKirwqH/tCVUTS+japwdSeU564w7T4lbP1/tu+q0/UHz+QvUEsDBAoAAAAAAIdO4kAAAAAA&#10;AAAAAAAAAAAKAAAAZHJzL21lZGlhL1BLAwQUAAAACACHTuJACPmRFBABAAAQAQAAFAAAAGRycy9t&#10;ZWRpYS9pbWFnZTEucG5n6wzwc+flkuJiYGDg9fRwCQLS3EAsycEGJJ9vurINSLEUO3mGcABBDUdK&#10;B5DPWeARWczAwHcEhBmnavNJAwU3ebo4hlj0vr2kmMfkKMJw4frSJNYEz1mnuJrUWh4Iml5V6eDS&#10;WrWDrclagEnxIYsMU/fRSyyBRxm3NSne5Ll9VOFnWtq/PTPn20uuS24odYwLmvJHX+5H4/s294pd&#10;D+99nPVA+rDQjybRoBcPG6Ju9Nj/Z7r856WqGuuObvkrj4P2V5x+yBJdExeg2rPc4P8hPt+Qi8ck&#10;Iu94dNk+u9Hyae6kY7Ut0UZnTik8/77vgduenzJrjbdcOG54rP7vdRl9PbfX1UDXM3i6+rmsc0po&#10;AgBQSwMEFAAAAAgAh07iQNS0tiAOAQAADwEAABQAAABkcnMvbWVkaWEvaW1hZ2UyLnBuZ+sM8HPn&#10;5ZLiYmBg4PX0cAkC0txALMXBBiQT1ZZJACmWYifPEA4gqOFI6QDyOQs8IosZGPiOgDDjVG0+aaDg&#10;Rk8XxxCL3reX13c5FQoc/dgf3tsd0aPWmjrZMeW2XePBZ9w3atgW39x6e2vX+gRxHu5NsX8m1zBs&#10;/dPSfW+1WTd7W6Nx/DODxB2h0o9Z4qekLHvJu//h9QPGInIF+1e4RywuZ//jyF0fcIhvfqLE/yk6&#10;YgeFE7vt2E7E5L590OB550z7jLScYkHpK3oBZl+U/xkekQk12XDoBVP8cb9AN707n1prbz0VneNU&#10;ennBjmmM52yZ6x9YZxawrfgmfZF339MUoOMZPF39XNY5JTQB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CgAAAAAAh07iQAAAAAAA&#10;AAAAAAAAAAoAAABkcnMvX3JlbHMvUEsDBBQAAAAIAIdO4kAubPAAvwAAAKUBAAAZAAAAZHJzL19y&#10;ZWxzL2Uyb0RvYy54bWwucmVsc72QwYrCMBCG7wv7DmHu27Q9LLKY9iKCV3EfYEimabCZhCSKvr2B&#10;ZUFB8OZxZvi//2PW48Uv4kwpu8AKuqYFQayDcWwV/B62XysQuSAbXAKTgitlGIfPj/WeFiw1lGcX&#10;s6gUzgrmUuKPlFnP5DE3IRLXyxSSx1LHZGVEfURLsm/bb5nuGTA8MMXOKEg704M4XGNtfs0O0+Q0&#10;bYI+eeLypEI6X7srEJOlosCTcfi37JvIFuRzh+49Dt2/g3x47nAD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DwkAAFtDb250&#10;ZW50X1R5cGVzXS54bWxQSwECFAAKAAAAAACHTuJAAAAAAAAAAAAAAAAABgAAAAAAAAAAABAAAADT&#10;BgAAX3JlbHMvUEsBAhQAFAAAAAgAh07iQIoUZjzRAAAAlAEAAAsAAAAAAAAAAQAgAAAA9wYAAF9y&#10;ZWxzLy5yZWxzUEsBAhQACgAAAAAAh07iQAAAAAAAAAAAAAAAAAQAAAAAAAAAAAAQAAAAFgAAAGRy&#10;cy9QSwECFAAKAAAAAACHTuJAAAAAAAAAAAAAAAAACgAAAAAAAAAAABAAAADxBwAAZHJzL19yZWxz&#10;L1BLAQIUABQAAAAIAIdO4kAubPAAvwAAAKUBAAAZAAAAAAAAAAEAIAAAABkIAABkcnMvX3JlbHMv&#10;ZTJvRG9jLnhtbC5yZWxzUEsBAhQAFAAAAAgAh07iQKKXfX3ZAAAACgEAAA8AAAAAAAAAAQAgAAAA&#10;OAAAAGRycy9kb3ducmV2LnhtbFBLAQIUABQAAAAIAIdO4kCi8fzivwIAADgNAAAOAAAAAAAAAAEA&#10;IAAAAD4BAABkcnMvZTJvRG9jLnhtbFBLAQIUAAoAAAAAAIdO4kAAAAAAAAAAAAAAAAAKAAAAAAAA&#10;AAAAEAAAACkEAABkcnMvbWVkaWEvUEsBAhQAFAAAAAgAh07iQAj5kRQQAQAAEAEAABQAAAAAAAAA&#10;AQAgAAAAUQQAAGRycy9tZWRpYS9pbWFnZTEucG5nUEsBAhQAFAAAAAgAh07iQNS0tiAOAQAADwEA&#10;ABQAAAAAAAAAAQAgAAAAkwUAAGRycy9tZWRpYS9pbWFnZTIucG5nUEsFBgAAAAALAAsAlAIAAEQK&#10;AAAAAA==&#10;">
                      <o:lock v:ext="edit" aspectratio="f"/>
                      <v:shape id="直接箭头连接符_3" o:spid="_x0000_s1026" o:spt="75" type="#_x0000_t75" style="position:absolute;left:11379;top:61628;height:385;width:0;" filled="f" o:preferrelative="t" stroked="f" coordsize="21600,21600" o:gfxdata="UEsFBgAAAAAAAAAAAAAAAAAAAAAAAFBLAwQKAAAAAACHTuJAAAAAAAAAAAAAAAAABAAAAGRycy9Q&#10;SwMEFAAAAAgAh07iQBBiyNm4AAAA2gAAAA8AAABkcnMvZG93bnJldi54bWxFj80KwjAQhO+C7xBW&#10;8KapHkSrsaAoeFHw5wHWZm1Lm01poq1vbwTB4zAz3zCrpDOVeFHjCssKJuMIBHFqdcGZgtt1P5qD&#10;cB5ZY2WZFLzJQbLu91YYa9vymV4Xn4kAYRejgtz7OpbSpTkZdGNbEwfvYRuDPsgmk7rBNsBNJadR&#10;NJMGCw4LOda0zSktL0+j4L5Ln+g27WPxnpbX4+bU4Zw6pYaDSbQE4anz//CvfdAKZvC9Em6AXH8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BBiyNm4AAAA2gAAAA8AAAAAAAAAAQAgAAAAOAAAAGRycy9kb3ducmV2LnhtbFBL&#10;AQIUABQAAAAIAIdO4kAzLwWeOwAAADkAAAAQAAAAAAAAAAEAIAAAAB0BAABkcnMvc2hhcGV4bWwu&#10;eG1sUEsFBgAAAAAGAAYAWwEAAMcDAAAAAA==&#10;">
                        <v:fill on="f" focussize="0,0"/>
                        <v:stroke on="f"/>
                        <v:imagedata r:id="rId13" o:title=""/>
                        <o:lock v:ext="edit" aspectratio="f"/>
                      </v:shape>
                      <v:shape id="直接箭头连接符_4" o:spid="_x0000_s1026" o:spt="75" type="#_x0000_t75" style="position:absolute;left:11334;top:62478;height:385;width:0;" filled="f" o:preferrelative="t" stroked="f" coordsize="21600,21600" o:gfxdata="UEsFBgAAAAAAAAAAAAAAAAAAAAAAAFBLAwQKAAAAAACHTuJAAAAAAAAAAAAAAAAABAAAAGRycy9Q&#10;SwMEFAAAAAgAh07iQH8ubUK4AAAA2gAAAA8AAABkcnMvZG93bnJldi54bWxFj80KwjAQhO+C7xBW&#10;8KapHvypRkFR8KKg9QHWZm2LzaY00da3N4LgcZiZb5jlujWleFHtCssKRsMIBHFqdcGZgmuyH8xA&#10;OI+ssbRMCt7kYL3qdpYYa9vwmV4Xn4kAYRejgtz7KpbSpTkZdENbEQfvbmuDPsg6k7rGJsBNKcdR&#10;NJEGCw4LOVa0zSl9XJ5GwW2XPtFtmvv8PX4kx82pxRm1SvV7o2gBwlPr/+Ff+6AVTOF7JdwAufo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H8ubUK4AAAA2gAAAA8AAAAAAAAAAQAgAAAAOAAAAGRycy9kb3ducmV2LnhtbFBL&#10;AQIUABQAAAAIAIdO4kAzLwWeOwAAADkAAAAQAAAAAAAAAAEAIAAAAB0BAABkcnMvc2hhcGV4bWwu&#10;eG1sUEsFBgAAAAAGAAYAWwEAAMcDAAAAAA==&#10;">
                        <v:fill on="f" focussize="0,0"/>
                        <v:stroke on="f"/>
                        <v:imagedata r:id="rId13" o:title=""/>
                        <o:lock v:ext="edit" aspectratio="f"/>
                      </v:shape>
                      <v:shape id="直接箭头连接符_5" o:spid="_x0000_s1026" o:spt="75" type="#_x0000_t75" style="position:absolute;left:11319;top:63318;height:385;width:0;" filled="f" o:preferrelative="t" stroked="f" coordsize="21600,21600" o:gfxdata="UEsFBgAAAAAAAAAAAAAAAAAAAAAAAFBLAwQKAAAAAACHTuJAAAAAAAAAAAAAAAAABAAAAGRycy9Q&#10;SwMEFAAAAAgAh07iQA6x+TC1AAAA2gAAAA8AAABkcnMvZG93bnJldi54bWxFT0sKwjAQ3QveIYzg&#10;zqa6EK2mgqLgRsHPAcZmbEubSWmirbc3C8Hl4/3Xm97U4k2tKy0rmEYxCOLM6pJzBffbYbIA4Tyy&#10;xtoyKfiQg006HKwx0bbjC72vPhchhF2CCgrvm0RKlxVk0EW2IQ7c07YGfYBtLnWLXQg3tZzF8Vwa&#10;LDk0FNjQrqCsur6Mgsc+e6Hbds/lZ1bdTttzjwvqlRqPpvEKhKfe/8U/91ErCFvDlXADZPoF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A6x+TC1AAAA2gAAAA8AAAAAAAAAAQAgAAAAOAAAAGRycy9kb3ducmV2LnhtbFBLAQIU&#10;ABQAAAAIAIdO4kAzLwWeOwAAADkAAAAQAAAAAAAAAAEAIAAAABoBAABkcnMvc2hhcGV4bWwueG1s&#10;UEsFBgAAAAAGAAYAWwEAAMQDAAAAAA==&#10;">
                        <v:fill on="f" focussize="0,0"/>
                        <v:stroke on="f"/>
                        <v:imagedata r:id="rId13" o:title=""/>
                        <o:lock v:ext="edit" aspectratio="f"/>
                      </v:shape>
                      <v:shape id="直接箭头连接符_6" o:spid="_x0000_s1026" o:spt="75" type="#_x0000_t75" style="position:absolute;left:11304;top:64228;height:385;width:0;" filled="f" o:preferrelative="t" stroked="f" coordsize="21600,21600" o:gfxdata="UEsFBgAAAAAAAAAAAAAAAAAAAAAAAFBLAwQKAAAAAACHTuJAAAAAAAAAAAAAAAAABAAAAGRycy9Q&#10;SwMEFAAAAAgAh07iQGH9XKu4AAAA2gAAAA8AAABkcnMvZG93bnJldi54bWxFj80KwjAQhO+C7xBW&#10;8KapHkSrsaAoeFHw5wHWZm1Lm01poq1vbwTB4zAz3zCrpDOVeFHjCssKJuMIBHFqdcGZgtt1P5qD&#10;cB5ZY2WZFLzJQbLu91YYa9vymV4Xn4kAYRejgtz7OpbSpTkZdGNbEwfvYRuDPsgmk7rBNsBNJadR&#10;NJMGCw4LOda0zSktL0+j4L5Ln+g27WPxnpbX4+bU4Zw6pYaDSbQE4anz//CvfdAKFvC9Em6AXH8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GH9XKu4AAAA2gAAAA8AAAAAAAAAAQAgAAAAOAAAAGRycy9kb3ducmV2LnhtbFBL&#10;AQIUABQAAAAIAIdO4kAzLwWeOwAAADkAAAAQAAAAAAAAAAEAIAAAAB0BAABkcnMvc2hhcGV4bWwu&#10;eG1sUEsFBgAAAAAGAAYAWwEAAMcDAAAAAA==&#10;">
                        <v:fill on="f" focussize="0,0"/>
                        <v:stroke on="f"/>
                        <v:imagedata r:id="rId13" o:title=""/>
                        <o:lock v:ext="edit" aspectratio="f"/>
                      </v:shape>
                      <v:shape id="直接箭头连接符_7" o:spid="_x0000_s1026" o:spt="75" type="#_x0000_t75" style="position:absolute;left:11274;top:65053;height:385;width:0;" filled="f" o:preferrelative="t" stroked="f" coordsize="21600,21600" o:gfxdata="UEsFBgAAAAAAAAAAAAAAAAAAAAAAAFBLAwQKAAAAAACHTuJAAAAAAAAAAAAAAAAABAAAAGRycy9Q&#10;SwMEFAAAAAgAh07iQNGJnxS+AAAA2wAAAA8AAABkcnMvZG93bnJldi54bWxFj0FvwjAMhe9I+w+R&#10;kXZBI2WHqesIHJA6bZN2APYDrMY0FY3TNQHSfz8fJnGz9Z7f+7zeZt+rK42xC2xgtSxAETfBdtwa&#10;+DnWTyWomJAt9oHJwEQRtpuH2RorG268p+shtUpCOFZowKU0VFrHxpHHuAwDsWinMHpMso6ttiPe&#10;JNz3+rkoXrTHjqXB4UA7R835cPEG3rku4+/rlPP355Tr8mtxdPXFmMf5qngDlSinu/n/+sMKvtDL&#10;LzKA3vw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GJnxS+AAAA2wAAAA8AAAAAAAAAAQAgAAAAOAAAAGRycy9kb3ducmV2&#10;LnhtbFBLAQIUABQAAAAIAIdO4kAzLwWeOwAAADkAAAAQAAAAAAAAAAEAIAAAACMBAABkcnMvc2hh&#10;cGV4bWwueG1sUEsFBgAAAAAGAAYAWwEAAM0DAAAAAA==&#10;">
                        <v:fill on="f" focussize="0,0"/>
                        <v:stroke on="f"/>
                        <v:imagedata r:id="rId14" o:title=""/>
                        <o:lock v:ext="edit" aspectratio="f"/>
                      </v:shape>
                    </v:group>
                  </w:pict>
                </mc:Fallback>
              </mc:AlternateContent>
            </w:r>
          </w:p>
        </w:tc>
      </w:tr>
      <w:tr>
        <w:tblPrEx>
          <w:tblCellMar>
            <w:top w:w="0" w:type="dxa"/>
            <w:left w:w="0" w:type="dxa"/>
            <w:bottom w:w="0" w:type="dxa"/>
            <w:right w:w="0" w:type="dxa"/>
          </w:tblCellMar>
        </w:tblPrEx>
        <w:trPr>
          <w:trHeight w:val="524" w:hRule="atLeast"/>
        </w:trPr>
        <w:tc>
          <w:tcPr>
            <w:tcW w:w="33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受理</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tblPrEx>
          <w:tblCellMar>
            <w:top w:w="0" w:type="dxa"/>
            <w:left w:w="0" w:type="dxa"/>
            <w:bottom w:w="0" w:type="dxa"/>
            <w:right w:w="0" w:type="dxa"/>
          </w:tblCellMar>
        </w:tblPrEx>
        <w:trPr>
          <w:trHeight w:val="384" w:hRule="atLeast"/>
        </w:trPr>
        <w:tc>
          <w:tcPr>
            <w:tcW w:w="336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1050290</wp:posOffset>
                      </wp:positionH>
                      <wp:positionV relativeFrom="paragraph">
                        <wp:posOffset>31750</wp:posOffset>
                      </wp:positionV>
                      <wp:extent cx="0" cy="212725"/>
                      <wp:effectExtent l="48895" t="0" r="65405" b="15875"/>
                      <wp:wrapNone/>
                      <wp:docPr id="14" name="直接连接符 14"/>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82.7pt;margin-top:2.5pt;height:16.75pt;width:0pt;z-index:251661312;mso-width-relative:page;mso-height-relative:page;" filled="f" stroked="t" coordsize="21600,21600" o:gfxdata="UEsFBgAAAAAAAAAAAAAAAAAAAAAAAFBLAwQKAAAAAACHTuJAAAAAAAAAAAAAAAAABAAAAGRycy9Q&#10;SwMEFAAAAAgAh07iQGprMAvWAAAACAEAAA8AAABkcnMvZG93bnJldi54bWxNj81OwzAQhO9IvIO1&#10;SFwQdQqkqkKcHkBIgOiBlIqrG2/jCHsdxW4T3p4tFzh+mtH8lKvJO3HEIXaBFMxnGQikJpiOWgUf&#10;m6frJYiYNBntAqGCb4ywqs7PSl2YMNI7HuvUCg6hWGgFNqW+kDI2Fr2Os9AjsbYPg9eJcWilGfTI&#10;4d7JmyxbSK874gare3yw2HzVB6+g3Y4v5vnts9677ePmNb+ydu0npS4v5tk9iIRT+jPDaT5Ph4o3&#10;7cKBTBSOeZHfsVVBzpdO+i/vFNwuc5BVKf8fqH4AUEsDBBQAAAAIAIdO4kCnhzsL4QEAAKYDAAAO&#10;AAAAZHJzL2Uyb0RvYy54bWytU82O0zAQviPxDpbvNG3FAhs13cOW5YKgEuwDTG0nseQ/jb1N+xK8&#10;ABI3OHHkztuwPAZjJ3SXnxMih8nY8/nLfJ8nq4uDNWyvMGrvGr6YzTlTTnipXdfw67dXj55xFhM4&#10;CcY71fCjivxi/fDBagi1WvreG6mQEYmL9RAa3qcU6qqKolcW4swH5ajYerSQaIldJREGYremWs7n&#10;T6rBowzohYqRdjdjka8Lf9sqkV63bVSJmYZTb6lELHGXY7VeQd0hhF6LqQ34hy4saEcfPVFtIAG7&#10;Qf0HldUCffRtmglvK9+2WqiigdQs5r+pedNDUEULmRPDyab4/2jFq/0WmZZ0d485c2Dpjm7ff/n2&#10;7uP3rx8o3n7+xKhCNg0h1oS+dFucVjFsMWs+tGjzm9SwQ7H2eLJWHRIT46ag3eVi+XR5lumqu3MB&#10;Y3qhvGU5abjRLouGGvYvYxqhPyF52zg2NPz8jHiYAJqZ1kCi1AZSEV1XzkZvtLzSxuQTEbvdpUG2&#10;hzwF5Zla+AWWP7KB2I+4UsowqHsF8rmTLB0D2eNokHluwSrJmVE09zkryATa3CEB0Q9/h5J84zK3&#10;KkM6Cc0ej67mbOflkS7nJqDuejJmUZrOFRqG4uA0uHna7q8pv/97rX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amswC9YAAAAIAQAADwAAAAAAAAABACAAAAA4AAAAZHJzL2Rvd25yZXYueG1sUEsB&#10;AhQAFAAAAAgAh07iQKeHOwvhAQAApgMAAA4AAAAAAAAAAQAgAAAAOwEAAGRycy9lMm9Eb2MueG1s&#10;UEsFBgAAAAAGAAYAWQEAAI4FA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24" w:hRule="atLeast"/>
        </w:trPr>
        <w:tc>
          <w:tcPr>
            <w:tcW w:w="33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审核</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tblPrEx>
          <w:tblCellMar>
            <w:top w:w="0" w:type="dxa"/>
            <w:left w:w="0" w:type="dxa"/>
            <w:bottom w:w="0" w:type="dxa"/>
            <w:right w:w="0" w:type="dxa"/>
          </w:tblCellMar>
        </w:tblPrEx>
        <w:trPr>
          <w:trHeight w:val="339" w:hRule="atLeast"/>
        </w:trPr>
        <w:tc>
          <w:tcPr>
            <w:tcW w:w="336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2336" behindDoc="0" locked="0" layoutInCell="1" allowOverlap="1">
                      <wp:simplePos x="0" y="0"/>
                      <wp:positionH relativeFrom="column">
                        <wp:posOffset>1058545</wp:posOffset>
                      </wp:positionH>
                      <wp:positionV relativeFrom="paragraph">
                        <wp:posOffset>12065</wp:posOffset>
                      </wp:positionV>
                      <wp:extent cx="0" cy="212725"/>
                      <wp:effectExtent l="48895" t="0" r="65405" b="15875"/>
                      <wp:wrapNone/>
                      <wp:docPr id="15" name="直接连接符 15"/>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83.35pt;margin-top:0.95pt;height:16.75pt;width:0pt;z-index:251662336;mso-width-relative:page;mso-height-relative:page;" filled="f" stroked="t" coordsize="21600,21600" o:gfxdata="UEsFBgAAAAAAAAAAAAAAAAAAAAAAAFBLAwQKAAAAAACHTuJAAAAAAAAAAAAAAAAABAAAAGRycy9Q&#10;SwMEFAAAAAgAh07iQNSnBufWAAAACAEAAA8AAABkcnMvZG93bnJldi54bWxNj8FOwzAQRO9I/IO1&#10;SFwQdQo0QIjTAwgJEBxIqbi68TaOsNdR7Dbh79lygds+zWh2plxO3ok9DrELpGA+y0AgNcF01Cr4&#10;WD2e34CISZPRLhAq+MYIy+r4qNSFCSO9475OreAQioVWYFPqCyljY9HrOAs9EmvbMHidGIdWmkGP&#10;HO6dvMiyXHrdEX+wusd7i81XvfMK2vX4bJ5eP+utWz+sXhZn1r75SanTk3l2ByLhlP7McKjP1aHi&#10;TpuwIxOFY87za7bycQvioP/yRsHl4gpkVcr/A6ofUEsDBBQAAAAIAIdO4kDTXj/F4wEAAKYDAAAO&#10;AAAAZHJzL2Uyb0RvYy54bWytU0uOEzEQ3SNxB8t70klLw6eVziwmDBsEkYADVGx3tyX/VPakk0tw&#10;ASR2sGLJntswcwzK7pAZZlghsnDKrqrnes+vl+d7a9hOYdTetXwxm3OmnPBSu77lH95fPnnOWUzg&#10;JBjvVMsPKvLz1eNHyzE0qvaDN1IhIxAXmzG0fEgpNFUVxaAsxJkPylGy82gh0Rb7SiKMhG5NVc/n&#10;T6vRowzohYqRTtdTkq8Kftcpkd52XVSJmZbTbKmsWNZtXqvVEpoeIQxaHMeAf5jCgnZ06QlqDQnY&#10;FeoHUFYL9NF3aSa8rXzXaaEKB2KzmN9j826AoAoXEieGk0zx/8GKN7sNMi3p7c44c2Dpja4/ff/5&#10;8cvNj8+0Xn/7yihDMo0hNlR94TZ43MWwwcx536HN/8SG7Yu0h5O0ap+YmA4FndaL+lld4KrbvoAx&#10;vVLeshy03GiXSUMDu9cx0V1U+rskHxvHxpa/OCMcJoA80xlIFNpALKLrS2/0RstLbUzuiNhvLwyy&#10;HWQXlF9mRLh/lOVL1hCHqa6kJn8MCuRLJ1k6BJLHkZF5HsEqyZlR5PscESA0CbS5rQREP/69lO42&#10;LneoYtIj0azxpGqOtl4e6HGuAup+IGEWZeicITOU8Y/GzW67u6f47ue1+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DUpwbn1gAAAAgBAAAPAAAAAAAAAAEAIAAAADgAAABkcnMvZG93bnJldi54bWxQ&#10;SwECFAAUAAAACACHTuJA014/xeMBAACmAwAADgAAAAAAAAABACAAAAA7AQAAZHJzL2Uyb0RvYy54&#10;bWxQSwUGAAAAAAYABgBZAQAAkAU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31" w:hRule="atLeast"/>
        </w:trPr>
        <w:tc>
          <w:tcPr>
            <w:tcW w:w="33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结果反馈</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bl>
    <w:p>
      <w:pPr>
        <w:pStyle w:val="2"/>
        <w:jc w:val="both"/>
      </w:pPr>
    </w:p>
    <w:p>
      <w:pPr>
        <w:rPr>
          <w:sz w:val="30"/>
          <w:szCs w:val="30"/>
        </w:rPr>
      </w:pPr>
    </w:p>
    <w:p>
      <w:pPr>
        <w:rPr>
          <w:sz w:val="30"/>
          <w:szCs w:val="30"/>
        </w:rPr>
      </w:pPr>
    </w:p>
    <w:p>
      <w:pPr>
        <w:rPr>
          <w:sz w:val="30"/>
          <w:szCs w:val="30"/>
        </w:rPr>
      </w:pPr>
    </w:p>
    <w:p>
      <w:pPr>
        <w:rPr>
          <w:sz w:val="30"/>
          <w:szCs w:val="30"/>
        </w:rPr>
      </w:pPr>
    </w:p>
    <w:p>
      <w:pPr>
        <w:rPr>
          <w:sz w:val="30"/>
          <w:szCs w:val="30"/>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个人网办流程：</w:t>
      </w:r>
    </w:p>
    <w:tbl>
      <w:tblPr>
        <w:tblStyle w:val="6"/>
        <w:tblpPr w:leftFromText="180" w:rightFromText="180" w:vertAnchor="text" w:horzAnchor="page" w:tblpX="5171" w:tblpY="54"/>
        <w:tblOverlap w:val="never"/>
        <w:tblW w:w="3312" w:type="dxa"/>
        <w:tblInd w:w="0" w:type="dxa"/>
        <w:tblLayout w:type="fixed"/>
        <w:tblCellMar>
          <w:top w:w="0" w:type="dxa"/>
          <w:left w:w="0" w:type="dxa"/>
          <w:bottom w:w="0" w:type="dxa"/>
          <w:right w:w="0" w:type="dxa"/>
        </w:tblCellMar>
      </w:tblPr>
      <w:tblGrid>
        <w:gridCol w:w="3312"/>
      </w:tblGrid>
      <w:tr>
        <w:tblPrEx>
          <w:tblCellMar>
            <w:top w:w="0" w:type="dxa"/>
            <w:left w:w="0" w:type="dxa"/>
            <w:bottom w:w="0" w:type="dxa"/>
            <w:right w:w="0" w:type="dxa"/>
          </w:tblCellMar>
        </w:tblPrEx>
        <w:trPr>
          <w:trHeight w:val="524" w:hRule="atLeast"/>
        </w:trPr>
        <w:tc>
          <w:tcPr>
            <w:tcW w:w="33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参保人提交申请</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tblPrEx>
          <w:tblCellMar>
            <w:top w:w="0" w:type="dxa"/>
            <w:left w:w="0" w:type="dxa"/>
            <w:bottom w:w="0" w:type="dxa"/>
            <w:right w:w="0" w:type="dxa"/>
          </w:tblCellMar>
        </w:tblPrEx>
        <w:trPr>
          <w:trHeight w:val="354" w:hRule="atLeast"/>
        </w:trPr>
        <w:tc>
          <w:tcPr>
            <w:tcW w:w="3312"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5408" behindDoc="0" locked="0" layoutInCell="1" allowOverlap="1">
                      <wp:simplePos x="0" y="0"/>
                      <wp:positionH relativeFrom="column">
                        <wp:posOffset>1035050</wp:posOffset>
                      </wp:positionH>
                      <wp:positionV relativeFrom="paragraph">
                        <wp:posOffset>-4445</wp:posOffset>
                      </wp:positionV>
                      <wp:extent cx="0" cy="212725"/>
                      <wp:effectExtent l="48895" t="0" r="65405" b="15875"/>
                      <wp:wrapNone/>
                      <wp:docPr id="5" name="直接连接符 5"/>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81.5pt;margin-top:-0.35pt;height:16.75pt;width:0pt;z-index:251665408;mso-width-relative:page;mso-height-relative:page;" filled="f" stroked="t" coordsize="21600,21600" o:gfxdata="UEsFBgAAAAAAAAAAAAAAAAAAAAAAAFBLAwQKAAAAAACHTuJAAAAAAAAAAAAAAAAABAAAAGRycy9Q&#10;SwMEFAAAAAgAh07iQCugF9bXAAAACAEAAA8AAABkcnMvZG93bnJldi54bWxNj8FOwzAQRO9I/IO1&#10;SFxQ67QVpQpxegAhAaIHUiqu23gbR9jrKHab8Pe4XOD4NKvZN8V6dFacqA+tZwWzaQaCuPa65UbB&#10;x/ZpsgIRIrJG65kUfFOAdXl5UWCu/cDvdKpiI1IJhxwVmBi7XMpQG3IYpr4jTtnB9w5jwr6Rusch&#10;lTsr51m2lA5bTh8MdvRgqP6qjk5Bsxte9PPbZ3Wwu8ft6+2NMRs3KnV9NcvuQUQa498xnPWTOpTJ&#10;ae+PrIOwiZeLtCUqmNyBOOe/vFewmK9AloX8P6D8AVBLAwQUAAAACACHTuJAzpdNquIBAACkAwAA&#10;DgAAAGRycy9lMm9Eb2MueG1srVNLjhMxEN0jcQfLe9JJS+HTSmcWE4YNgkjAASq2u9uSfyp70skl&#10;uAASO1ixZM9tmDkGZXfIDJ8Vohfucrn8qt7r16uLgzVsrzBq71q+mM05U054qV3f8ndvrx495Swm&#10;cBKMd6rlRxX5xfrhg9UYGlX7wRupkBGIi80YWj6kFJqqimJQFuLMB+XosPNoIdEW+0oijIRuTVXP&#10;54+r0aMM6IWKkbKb6ZCvC37XKZFed11UiZmW02yprFjWXV6r9QqaHiEMWpzGgH+YwoJ21PQMtYEE&#10;7Br1H1BWC/TRd2kmvK1812mhCgdis5j/xubNAEEVLiRODGeZ4v+DFa/2W2RatnzJmQNLn+jmw9fv&#10;7z/dfvtI682Xz2yZRRpDbKj20m3xtIthi5nxoUOb38SFHYqwx7Ow6pCYmJKCsvWiflIXuOruXsCY&#10;XihvWQ5abrTLlKGB/cuYqBeV/izJaePY2PJnS8JhAsgxnYFEoQ3EIbq+3I3eaHmljck3Iva7S4Ns&#10;D9kD5cmMCPeXstxkA3GY6srR5I5BgXzuJEvHQOo4sjHPI1glOTOKXJ8jAoQmgTZ3lYDox7+XUm/j&#10;8g1VLHoimjWeVM3RzssjfZrrgLofSJhFGTqfkBXK+CfbZq/d31N8/+da/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roBfW1wAAAAgBAAAPAAAAAAAAAAEAIAAAADgAAABkcnMvZG93bnJldi54bWxQ&#10;SwECFAAUAAAACACHTuJAzpdNquIBAACkAwAADgAAAAAAAAABACAAAAA8AQAAZHJzL2Uyb0RvYy54&#10;bWxQSwUGAAAAAAYABgBZAQAAkAUAAAAA&#10;">
                      <v:fill on="f" focussize="0,0"/>
                      <v:stroke color="#000000" joinstyle="round" endarrow="open"/>
                      <v:imagedata o:title=""/>
                      <o:lock v:ext="edit" aspectratio="f"/>
                    </v:line>
                  </w:pict>
                </mc:Fallback>
              </mc:AlternateContent>
            </w:r>
            <w:r>
              <w:rPr>
                <w:rFonts w:hint="eastAsia" w:asciiTheme="minorEastAsia" w:hAnsiTheme="minorEastAsia" w:eastAsiaTheme="minorEastAsia" w:cstheme="minorEastAsia"/>
                <w:sz w:val="24"/>
                <w:szCs w:val="24"/>
              </w:rPr>
              <mc:AlternateContent>
                <mc:Choice Requires="wpg">
                  <w:drawing>
                    <wp:anchor distT="0" distB="0" distL="114300" distR="114300" simplePos="0" relativeHeight="251663360" behindDoc="0" locked="0" layoutInCell="1" allowOverlap="1">
                      <wp:simplePos x="0" y="0"/>
                      <wp:positionH relativeFrom="column">
                        <wp:posOffset>1057910</wp:posOffset>
                      </wp:positionH>
                      <wp:positionV relativeFrom="paragraph">
                        <wp:posOffset>130810</wp:posOffset>
                      </wp:positionV>
                      <wp:extent cx="66675" cy="2418715"/>
                      <wp:effectExtent l="0" t="0" r="0" b="0"/>
                      <wp:wrapNone/>
                      <wp:docPr id="12" name="组合 12"/>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13" name="直接箭头连接符_3"/>
                                <pic:cNvPicPr/>
                              </pic:nvPicPr>
                              <pic:blipFill>
                                <a:blip r:embed="rId13"/>
                                <a:stretch>
                                  <a:fillRect/>
                                </a:stretch>
                              </pic:blipFill>
                              <pic:spPr>
                                <a:xfrm>
                                  <a:off x="11379" y="61628"/>
                                  <a:ext cx="0" cy="385"/>
                                </a:xfrm>
                                <a:prstGeom prst="rect">
                                  <a:avLst/>
                                </a:prstGeom>
                                <a:noFill/>
                                <a:ln>
                                  <a:noFill/>
                                </a:ln>
                                <a:effectLst/>
                              </pic:spPr>
                            </pic:pic>
                            <pic:pic xmlns:pic="http://schemas.openxmlformats.org/drawingml/2006/picture">
                              <pic:nvPicPr>
                                <pic:cNvPr id="16" name="直接箭头连接符_4"/>
                                <pic:cNvPicPr/>
                              </pic:nvPicPr>
                              <pic:blipFill>
                                <a:blip r:embed="rId13"/>
                                <a:stretch>
                                  <a:fillRect/>
                                </a:stretch>
                              </pic:blipFill>
                              <pic:spPr>
                                <a:xfrm>
                                  <a:off x="11334" y="62478"/>
                                  <a:ext cx="0" cy="385"/>
                                </a:xfrm>
                                <a:prstGeom prst="rect">
                                  <a:avLst/>
                                </a:prstGeom>
                                <a:noFill/>
                                <a:ln>
                                  <a:noFill/>
                                </a:ln>
                                <a:effectLst/>
                              </pic:spPr>
                            </pic:pic>
                            <pic:pic xmlns:pic="http://schemas.openxmlformats.org/drawingml/2006/picture">
                              <pic:nvPicPr>
                                <pic:cNvPr id="17" name="直接箭头连接符_5"/>
                                <pic:cNvPicPr/>
                              </pic:nvPicPr>
                              <pic:blipFill>
                                <a:blip r:embed="rId13"/>
                                <a:stretch>
                                  <a:fillRect/>
                                </a:stretch>
                              </pic:blipFill>
                              <pic:spPr>
                                <a:xfrm>
                                  <a:off x="11319" y="63318"/>
                                  <a:ext cx="0" cy="385"/>
                                </a:xfrm>
                                <a:prstGeom prst="rect">
                                  <a:avLst/>
                                </a:prstGeom>
                                <a:noFill/>
                                <a:ln>
                                  <a:noFill/>
                                </a:ln>
                                <a:effectLst/>
                              </pic:spPr>
                            </pic:pic>
                            <pic:pic xmlns:pic="http://schemas.openxmlformats.org/drawingml/2006/picture">
                              <pic:nvPicPr>
                                <pic:cNvPr id="18" name="直接箭头连接符_6"/>
                                <pic:cNvPicPr/>
                              </pic:nvPicPr>
                              <pic:blipFill>
                                <a:blip r:embed="rId13"/>
                                <a:stretch>
                                  <a:fillRect/>
                                </a:stretch>
                              </pic:blipFill>
                              <pic:spPr>
                                <a:xfrm>
                                  <a:off x="11304" y="64228"/>
                                  <a:ext cx="0" cy="385"/>
                                </a:xfrm>
                                <a:prstGeom prst="rect">
                                  <a:avLst/>
                                </a:prstGeom>
                                <a:noFill/>
                                <a:ln>
                                  <a:noFill/>
                                </a:ln>
                                <a:effectLst/>
                              </pic:spPr>
                            </pic:pic>
                            <pic:pic xmlns:pic="http://schemas.openxmlformats.org/drawingml/2006/picture">
                              <pic:nvPicPr>
                                <pic:cNvPr id="19" name="直接箭头连接符_7"/>
                                <pic:cNvPicPr/>
                              </pic:nvPicPr>
                              <pic:blipFill>
                                <a:blip r:embed="rId14"/>
                                <a:stretch>
                                  <a:fillRect/>
                                </a:stretch>
                              </pic:blipFill>
                              <pic:spPr>
                                <a:xfrm>
                                  <a:off x="11274" y="65053"/>
                                  <a:ext cx="0" cy="385"/>
                                </a:xfrm>
                                <a:prstGeom prst="rect">
                                  <a:avLst/>
                                </a:prstGeom>
                                <a:noFill/>
                                <a:ln>
                                  <a:noFill/>
                                </a:ln>
                                <a:effectLst/>
                              </pic:spPr>
                            </pic:pic>
                          </wpg:wgp>
                        </a:graphicData>
                      </a:graphic>
                    </wp:anchor>
                  </w:drawing>
                </mc:Choice>
                <mc:Fallback>
                  <w:pict>
                    <v:group id="_x0000_s1026" o:spid="_x0000_s1026" o:spt="203" style="position:absolute;left:0pt;margin-left:83.3pt;margin-top:10.3pt;height:190.45pt;width:5.25pt;z-index:251663360;mso-width-relative:page;mso-height-relative:page;" coordorigin="11274,61628" coordsize="105,3809" o:gfxdata="UEsFBgAAAAAAAAAAAAAAAAAAAAAAAFBLAwQKAAAAAACHTuJAAAAAAAAAAAAAAAAABAAAAGRycy9Q&#10;SwMEFAAAAAgAh07iQKKXfX3ZAAAACgEAAA8AAABkcnMvZG93bnJldi54bWxNj8FqwkAQhu+FvsMy&#10;hd7q7toaJWYjRdqepFAtlN7WZEyC2dmQXRN9+46nehp+5uOfb7LV2bViwD40ngzoiQKBVPiyocrA&#10;9+79aQEiREulbT2hgQsGWOX3d5lNSz/SFw7bWAkuoZBaA3WMXSplKGp0Nkx8h8S7g++djRz7Spa9&#10;HbnctXKqVCKdbYgv1LbDdY3FcXtyBj5GO74+67dhczysL7+72efPRqMxjw9aLUFEPMd/GK76rA45&#10;O+39icogWs5JkjBqYKp4XoH5XIPYG3hRegYyz+TtC/kfUEsDBBQAAAAIAIdO4kBCoWutxQIAAD4N&#10;AAAOAAAAZHJzL2Uyb0RvYy54bWztV01v1DAQvSPxH6zcaeJkN9lG3e2ltEJCsOLjjFzHSSwlsWV7&#10;P3rnwAlxR+IEnIBTbxz4NaX8DMZONttuqyJVCCGWw2btcTx+fvPGnuztL+sKzZnSXDRjD+8EHmIN&#10;FRlvirH3/NnhvZGHtCFNRirRsLF3wrS3P7l7Z28hUxaKUlQZUwicNDpdyLFXGiNT39e0ZDXRO0Ky&#10;BgZzoWpioKsKP1NkAd7ryg+DIPYXQmVSCcq0ButBO+hNnP88Z9Q8znPNDKrGHmAz7qnc89g+/cke&#10;SQtFZMlpB4PcAkVNeAOL9q4OiCFopvgVVzWnSmiRmx0qal/kOafM7QF2g4ON3RwpMZNuL0W6KGRP&#10;E1C7wdOt3dJH86lCPIPYhR5qSA0xOv/68uzNKwQGYGchixReOlLyqZyqzlC0PbvhZa5q+w9bQUvH&#10;60nPK1saRMEYx3Ey9BCFkXCARwketrzTEoJjZ2EcJgMPwXiM43C0Gr3fzcdBNzsaBbt20F+vy1yQ&#10;H2pjzRZsj01ymsKvYw1aV1j7tbpglpkpBjGw3pr5lNOpajsXmIt65t6efn/94fzL57P3pz++vbPt&#10;Tx9fRBaynW+nWAcW6hV/xxWXh7yqLJm23eEGrW7E+hrUrY4OBJ3VrDFtYihWEQNZqUsutYdUyupj&#10;BnFWDzLcEqyNYoaWdsEcFn4CydJy2w84lGtgFrMGFVwTd4yjZHczgqv4Q+LZ2EcjF/cLwZNKmyMm&#10;amQbAA0QANUkJfMuoCRdvWLNjbAEAUaSVs0lA/hsLZfksMbrNgLdNg7Q+AOqiG9WxWA7VBF1eR0O&#10;ki6vt1sVyc2qcBlidftvnxW4OyuiCP9XBdx/UCV1d++1N0i8HWdF0J0Vg3BVA2z3WQFJcpMqkr9N&#10;Fa5gJGlfPvyWuqKvDIfB0FVSJP0bVeFqTyjSXXHafVDYr4CLfVehrj97Jj8BUEsDBAoAAAAAAIdO&#10;4kAAAAAAAAAAAAAAAAAKAAAAZHJzL21lZGlhL1BLAwQUAAAACACHTuJACPmRFBABAAAQAQAAFAAA&#10;AGRycy9tZWRpYS9pbWFnZTEucG5n6wzwc+flkuJiYGDg9fRwCQLS3EAsycEGJJ9vurINSLEUO3mG&#10;cABBDUdKB5DPWeARWczAwHcEhBmnavNJAwU3ebo4hlj0vr2kmMfkKMJw4frSJNYEz1mnuJrUWh4I&#10;ml5V6eDSWrWDrclagEnxIYsMU/fRSyyBRxm3NSne5Ll9VOFnWtq/PTPn20uuS24odYwLmvJHX+5H&#10;4/s294pdD+99nPVA+rDQjybRoBcPG6Ju9Nj/Z7r856WqGuuObvkrj4P2V5x+yBJdExeg2rPc4P8h&#10;Pt+Qi8ckIu94dNk+u9Hyae6kY7Ut0UZnTik8/77vgduenzJrjbdcOG54rP7vdRl9PbfX1UDXM3i6&#10;+rmsc0poAgBQSwMEFAAAAAgAh07iQNS0tiAOAQAADwEAABQAAABkcnMvbWVkaWEvaW1hZ2UyLnBu&#10;Z+sM8HPn5ZLiYmBg4PX0cAkC0txALMXBBiQT1ZZJACmWYifPEA4gqOFI6QDyOQs8IosZGPiOgDDj&#10;VG0+aaDgRk8XxxCL3reX13c5FQoc/dgf3tsd0aPWmjrZMeW2XePBZ9w3atgW39x6e2vX+gRxHu5N&#10;sX8m1zBs/dPSfW+1WTd7W6Nx/DODxB2h0o9Z4qekLHvJu//h9QPGInIF+1e4RywuZ//jyF0fcIhv&#10;fqLE/yk6YgeFE7vt2E7E5L590OB550z7jLScYkHpK3oBZl+U/xkekQk12XDoBVP8cb9AN707n1pr&#10;bz0VneNUennBjmmM52yZ6x9YZxawrfgmfZF339MUoOMZPF39XNY5JTQB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AubPAAvwAAAKUBAAAZAAAA&#10;ZHJzL19yZWxzL2Uyb0RvYy54bWwucmVsc72QwYrCMBCG7wv7DmHu27Q9LLKY9iKCV3EfYEimabCZ&#10;hCSKvr2BZUFB8OZxZvi//2PW48Uv4kwpu8AKuqYFQayDcWwV/B62XysQuSAbXAKTgitlGIfPj/We&#10;Fiw1lGcXs6gUzgrmUuKPlFnP5DE3IRLXyxSSx1LHZGVEfURLsm/bb5nuGTA8MMXOKEg704M4XGNt&#10;fs0O0+Q0bYI+eeLypEI6X7srEJOlosCTcfi37JvIFuRzh+49Dt2/g3x47nAD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FQkA&#10;AFtDb250ZW50X1R5cGVzXS54bWxQSwECFAAKAAAAAACHTuJAAAAAAAAAAAAAAAAABgAAAAAAAAAA&#10;ABAAAADZBgAAX3JlbHMvUEsBAhQAFAAAAAgAh07iQIoUZjzRAAAAlAEAAAsAAAAAAAAAAQAgAAAA&#10;/QYAAF9yZWxzLy5yZWxzUEsBAhQACgAAAAAAh07iQAAAAAAAAAAAAAAAAAQAAAAAAAAAAAAQAAAA&#10;FgAAAGRycy9QSwECFAAKAAAAAACHTuJAAAAAAAAAAAAAAAAACgAAAAAAAAAAABAAAAD3BwAAZHJz&#10;L19yZWxzL1BLAQIUABQAAAAIAIdO4kAubPAAvwAAAKUBAAAZAAAAAAAAAAEAIAAAAB8IAABkcnMv&#10;X3JlbHMvZTJvRG9jLnhtbC5yZWxzUEsBAhQAFAAAAAgAh07iQKKXfX3ZAAAACgEAAA8AAAAAAAAA&#10;AQAgAAAAOAAAAGRycy9kb3ducmV2LnhtbFBLAQIUABQAAAAIAIdO4kBCoWutxQIAAD4NAAAOAAAA&#10;AAAAAAEAIAAAAD4BAABkcnMvZTJvRG9jLnhtbFBLAQIUAAoAAAAAAIdO4kAAAAAAAAAAAAAAAAAK&#10;AAAAAAAAAAAAEAAAAC8EAABkcnMvbWVkaWEvUEsBAhQAFAAAAAgAh07iQAj5kRQQAQAAEAEAABQA&#10;AAAAAAAAAQAgAAAAVwQAAGRycy9tZWRpYS9pbWFnZTEucG5nUEsBAhQAFAAAAAgAh07iQNS0tiAO&#10;AQAADwEAABQAAAAAAAAAAQAgAAAAmQUAAGRycy9tZWRpYS9pbWFnZTIucG5nUEsFBgAAAAALAAsA&#10;lAIAAEoKAAAAAA==&#10;">
                      <o:lock v:ext="edit" aspectratio="f"/>
                      <v:shape id="直接箭头连接符_3" o:spid="_x0000_s1026" o:spt="75" type="#_x0000_t75" style="position:absolute;left:11379;top:61628;height:385;width:0;" filled="f" o:preferrelative="t" stroked="f" coordsize="21600,21600" o:gfxdata="UEsFBgAAAAAAAAAAAAAAAAAAAAAAAFBLAwQKAAAAAACHTuJAAAAAAAAAAAAAAAAABAAAAGRycy9Q&#10;SwMEFAAAAAgAh07iQB2UuJW2AAAA2wAAAA8AAABkcnMvZG93bnJldi54bWxFT0sKwjAQ3QveIYzg&#10;TlMVRKtRUBTcKGg9wNiMbbGZlCbaensjCO7m8b6zXLemFC+qXWFZwWgYgSBOrS44U3BN9oMZCOeR&#10;NZaWScGbHKxX3c4SY20bPtPr4jMRQtjFqCD3voqldGlOBt3QVsSBu9vaoA+wzqSusQnhppTjKJpK&#10;gwWHhhwr2uaUPi5Po+C2S5/oNs19/h4/kuPm1OKMWqX6vVG0AOGp9X/xz33QYf4Evr+EA+TqA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AdlLiVtgAAANsAAAAPAAAAAAAAAAEAIAAAADgAAABkcnMvZG93bnJldi54bWxQSwEC&#10;FAAUAAAACACHTuJAMy8FnjsAAAA5AAAAEAAAAAAAAAABACAAAAAbAQAAZHJzL3NoYXBleG1sLnht&#10;bFBLBQYAAAAABgAGAFsBAADFAwAAAAA=&#10;">
                        <v:fill on="f" focussize="0,0"/>
                        <v:stroke on="f"/>
                        <v:imagedata r:id="rId13" o:title=""/>
                        <o:lock v:ext="edit" aspectratio="f"/>
                      </v:shape>
                      <v:shape id="直接箭头连接符_4" o:spid="_x0000_s1026" o:spt="75" type="#_x0000_t75" style="position:absolute;left:11334;top:62478;height:385;width:0;" filled="f" o:preferrelative="t" stroked="f" coordsize="21600,21600" o:gfxdata="UEsFBgAAAAAAAAAAAAAAAAAAAAAAAFBLAwQKAAAAAACHTuJAAAAAAAAAAAAAAAAABAAAAGRycy9Q&#10;SwMEFAAAAAgAh07iQA3jGw22AAAA2wAAAA8AAABkcnMvZG93bnJldi54bWxFT0sKwjAQ3QveIYzg&#10;TlNdiFZjQVFwo+DnAGMztqXNpDTR1tsbQXA3j/edVdKZSryocYVlBZNxBII4tbrgTMHtuh/NQTiP&#10;rLGyTAre5CBZ93srjLVt+Uyvi89ECGEXo4Lc+zqW0qU5GXRjWxMH7mEbgz7AJpO6wTaEm0pOo2gm&#10;DRYcGnKsaZtTWl6eRsF9lz7RbdrH4j0tr8fNqcM5dUoNB5NoCcJT5//in/ugw/wZfH8JB8j1B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AN4xsNtgAAANsAAAAPAAAAAAAAAAEAIAAAADgAAABkcnMvZG93bnJldi54bWxQSwEC&#10;FAAUAAAACACHTuJAMy8FnjsAAAA5AAAAEAAAAAAAAAABACAAAAAbAQAAZHJzL3NoYXBleG1sLnht&#10;bFBLBQYAAAAABgAGAFsBAADFAwAAAAA=&#10;">
                        <v:fill on="f" focussize="0,0"/>
                        <v:stroke on="f"/>
                        <v:imagedata r:id="rId13" o:title=""/>
                        <o:lock v:ext="edit" aspectratio="f"/>
                      </v:shape>
                      <v:shape id="直接箭头连接符_5" o:spid="_x0000_s1026" o:spt="75" type="#_x0000_t75" style="position:absolute;left:11319;top:63318;height:385;width:0;" filled="f" o:preferrelative="t" stroked="f" coordsize="21600,21600" o:gfxdata="UEsFBgAAAAAAAAAAAAAAAAAAAAAAAFBLAwQKAAAAAACHTuJAAAAAAAAAAAAAAAAABAAAAGRycy9Q&#10;SwMEFAAAAAgAh07iQGKvvpa2AAAA2wAAAA8AAABkcnMvZG93bnJldi54bWxFT0sKwjAQ3QveIYzg&#10;TlNd+KlGQVFwo6D1AGMztsVmUppo6+2NILibx/vOct2aUryodoVlBaNhBII4tbrgTME12Q9mIJxH&#10;1lhaJgVvcrBedTtLjLVt+Eyvi89ECGEXo4Lc+yqW0qU5GXRDWxEH7m5rgz7AOpO6xiaEm1KOo2gi&#10;DRYcGnKsaJtT+rg8jYLbLn2i2zT3+Xv8SI6bU4szapXq90bRAoSn1v/FP/dBh/lT+P4SDpCrD1BL&#10;AwQUAAAACACHTuJAMy8FnjsAAAA5AAAAEAAAAGRycy9zaGFwZXhtbC54bWyzsa/IzVEoSy0qzszP&#10;s1Uy1DNQUkjNS85PycxLt1UKDXHTtVBSKC5JzEtJzMnPS7VVqkwtVrK34+UCAFBLAwQKAAAAAACH&#10;TuJAAAAAAAAAAAAAAAAABgAAAF9yZWxzL1BLAwQUAAAACACHTuJA1VwmKMwAAACPAQAACwAAAF9y&#10;ZWxzLy5yZWxzpZCxagMxDIb3QN/BaO/5kqGUEF+2QtaQQldh6+5MzpaxzDV5+7iUQi9ky6BBv9D3&#10;Ce32lzCpmbJ4jgbWTQuKomXn42Dg8/Tx+g5KCkaHE0cycCWBffey2h1pwlKXZPRJVKVEMTCWkrZa&#10;ix0poDScKNZJzzlgqW0edEJ7xoH0pm3fdP7PgG7BVAdnIB/cBtTpmqr5jh28zSzcl8Zy0Nz33j6i&#10;ahkx0VeYKgbzQMWAy/Kb1tOaWqAfm9dPmh1/xyPNS/FPmGn+8+rFG7sbUEsDBBQAAAAIAIdO4kBa&#10;4xFm9wAAAOIBAAATAAAAW0NvbnRlbnRfVHlwZXNdLnhtbJWRTU/EIBCG7yb+BzJX01I9GGNK92D1&#10;qEbXHzCBaUu2BcJg3f330v24GNfEI8y8z/sE6tV2GsVMka13Cq7LCgQ57Y11vYKP9VNxB4ITOoOj&#10;d6RgRwyr5vKiXu8CschpxwqGlMK9lKwHmpBLH8jlSefjhCkfYy8D6g32JG+q6lZq7xK5VKSFAU3d&#10;UoefYxKP23x9MIk0MoiHw+LSpQBDGK3GlE3l7MyPluLYUObkfocHG/gqa4D8tWGZnC845l7y00Rr&#10;SLxiTM84ZQ1pIkvjv1ykufwbslhOXPius5rKNnKbY280n6zO0XnAQBn9X/z7kjvB5f6Hmm9QSwEC&#10;FAAUAAAACACHTuJAWuMRZvcAAADiAQAAEwAAAAAAAAABACAAAACdAgAAW0NvbnRlbnRfVHlwZXNd&#10;LnhtbFBLAQIUAAoAAAAAAIdO4kAAAAAAAAAAAAAAAAAGAAAAAAAAAAAAEAAAAIQBAABfcmVscy9Q&#10;SwECFAAUAAAACACHTuJA1VwmKMwAAACPAQAACwAAAAAAAAABACAAAACoAQAAX3JlbHMvLnJlbHNQ&#10;SwECFAAKAAAAAACHTuJAAAAAAAAAAAAAAAAABAAAAAAAAAAAABAAAAAWAAAAZHJzL1BLAQIUABQA&#10;AAAIAIdO4kBir76WtgAAANsAAAAPAAAAAAAAAAEAIAAAADgAAABkcnMvZG93bnJldi54bWxQSwEC&#10;FAAUAAAACACHTuJAMy8FnjsAAAA5AAAAEAAAAAAAAAABACAAAAAbAQAAZHJzL3NoYXBleG1sLnht&#10;bFBLBQYAAAAABgAGAFsBAADFAwAAAAA=&#10;">
                        <v:fill on="f" focussize="0,0"/>
                        <v:stroke on="f"/>
                        <v:imagedata r:id="rId13" o:title=""/>
                        <o:lock v:ext="edit" aspectratio="f"/>
                      </v:shape>
                      <v:shape id="直接箭头连接符_6" o:spid="_x0000_s1026" o:spt="75" type="#_x0000_t75" style="position:absolute;left:11304;top:64228;height:385;width:0;" filled="f" o:preferrelative="t" stroked="f" coordsize="21600,21600" o:gfxdata="UEsFBgAAAAAAAAAAAAAAAAAAAAAAAFBLAwQKAAAAAACHTuJAAAAAAAAAAAAAAAAABAAAAGRycy9Q&#10;SwMEFAAAAAgAh07iQBMwKuS8AAAA2wAAAA8AAABkcnMvZG93bnJldi54bWxFj0FrwkAQhe8F/8My&#10;gre60YOk0VVQFHqp0KQ/YJodk2B2NmRXk/x751DobYb35r1vdofRtepJfWg8G1gtE1DEpbcNVwZ+&#10;ist7CipEZIutZzIwUYDDfva2w8z6gb/pmcdKSQiHDA3UMXaZ1qGsyWFY+o5YtJvvHUZZ+0rbHgcJ&#10;d61eJ8lGO2xYGmrs6FRTec8fzsDvuXxgOA63j2l9L76O1xFTGo1ZzFfJFlSkMf6b/64/reALrPwi&#10;A+j9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ATMCrkvAAAANsAAAAPAAAAAAAAAAEAIAAAADgAAABkcnMvZG93bnJldi54&#10;bWxQSwECFAAUAAAACACHTuJAMy8FnjsAAAA5AAAAEAAAAAAAAAABACAAAAAhAQAAZHJzL3NoYXBl&#10;eG1sLnhtbFBLBQYAAAAABgAGAFsBAADLAwAAAAA=&#10;">
                        <v:fill on="f" focussize="0,0"/>
                        <v:stroke on="f"/>
                        <v:imagedata r:id="rId13" o:title=""/>
                        <o:lock v:ext="edit" aspectratio="f"/>
                      </v:shape>
                      <v:shape id="直接箭头连接符_7" o:spid="_x0000_s1026" o:spt="75" type="#_x0000_t75" style="position:absolute;left:11274;top:65053;height:385;width:0;" filled="f" o:preferrelative="t" stroked="f" coordsize="21600,21600" o:gfxdata="UEsFBgAAAAAAAAAAAAAAAAAAAAAAAFBLAwQKAAAAAACHTuJAAAAAAAAAAAAAAAAABAAAAGRycy9Q&#10;SwMEFAAAAAgAh07iQECzNom6AAAA2wAAAA8AAABkcnMvZG93bnJldi54bWxFT82KwjAQvi/4DmEE&#10;L8ua6mGp1ehBqKiwh9V9gKEZm2IzqU3U9O3NwsLe5uP7ndUm2lY8qPeNYwWzaQaCuHK64VrBz7n8&#10;yEH4gKyxdUwKBvKwWY/eVlho9+RvepxCLVII+wIVmBC6QkpfGbLop64jTtzF9RZDgn0tdY/PFG5b&#10;Oc+yT2mx4dRgsKOtoep6ulsFOy5zf1sMMX4dhljmx/ezKe9KTcazbAkiUAz/4j/3Xqf5C/j9JR0g&#10;1y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QLM2iboAAADbAAAADwAAAAAAAAABACAAAAA4AAAAZHJzL2Rvd25yZXYueG1s&#10;UEsBAhQAFAAAAAgAh07iQDMvBZ47AAAAOQAAABAAAAAAAAAAAQAgAAAAHwEAAGRycy9zaGFwZXht&#10;bC54bWxQSwUGAAAAAAYABgBbAQAAyQMAAAAA&#10;">
                        <v:fill on="f" focussize="0,0"/>
                        <v:stroke on="f"/>
                        <v:imagedata r:id="rId14" o:title=""/>
                        <o:lock v:ext="edit" aspectratio="f"/>
                      </v:shape>
                    </v:group>
                  </w:pict>
                </mc:Fallback>
              </mc:AlternateContent>
            </w:r>
          </w:p>
        </w:tc>
      </w:tr>
      <w:tr>
        <w:tblPrEx>
          <w:tblCellMar>
            <w:top w:w="0" w:type="dxa"/>
            <w:left w:w="0" w:type="dxa"/>
            <w:bottom w:w="0" w:type="dxa"/>
            <w:right w:w="0" w:type="dxa"/>
          </w:tblCellMar>
        </w:tblPrEx>
        <w:trPr>
          <w:trHeight w:val="591" w:hRule="atLeast"/>
        </w:trPr>
        <w:tc>
          <w:tcPr>
            <w:tcW w:w="33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系统自动审核</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宋体" w:hAnsi="宋体" w:eastAsia="宋体" w:cs="宋体"/>
                <w:color w:val="000000"/>
                <w:kern w:val="24"/>
                <w:sz w:val="24"/>
                <w:szCs w:val="24"/>
                <w:lang w:val="en-US" w:eastAsia="zh-CN"/>
              </w:rPr>
              <w:t>（即时）</w:t>
            </w:r>
          </w:p>
        </w:tc>
      </w:tr>
      <w:tr>
        <w:tblPrEx>
          <w:tblCellMar>
            <w:top w:w="0" w:type="dxa"/>
            <w:left w:w="0" w:type="dxa"/>
            <w:bottom w:w="0" w:type="dxa"/>
            <w:right w:w="0" w:type="dxa"/>
          </w:tblCellMar>
        </w:tblPrEx>
        <w:trPr>
          <w:trHeight w:val="354" w:hRule="atLeast"/>
        </w:trPr>
        <w:tc>
          <w:tcPr>
            <w:tcW w:w="3312"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4384" behindDoc="0" locked="0" layoutInCell="1" allowOverlap="1">
                      <wp:simplePos x="0" y="0"/>
                      <wp:positionH relativeFrom="column">
                        <wp:posOffset>1040130</wp:posOffset>
                      </wp:positionH>
                      <wp:positionV relativeFrom="paragraph">
                        <wp:posOffset>17780</wp:posOffset>
                      </wp:positionV>
                      <wp:extent cx="0" cy="212725"/>
                      <wp:effectExtent l="48895" t="0" r="65405" b="15875"/>
                      <wp:wrapNone/>
                      <wp:docPr id="2" name="直接连接符 2"/>
                      <wp:cNvGraphicFramePr/>
                      <a:graphic xmlns:a="http://schemas.openxmlformats.org/drawingml/2006/main">
                        <a:graphicData uri="http://schemas.microsoft.com/office/word/2010/wordprocessingShape">
                          <wps:wsp>
                            <wps:cNvCnPr/>
                            <wps:spPr>
                              <a:xfrm>
                                <a:off x="0" y="0"/>
                                <a:ext cx="0" cy="2127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81.9pt;margin-top:1.4pt;height:16.75pt;width:0pt;z-index:251664384;mso-width-relative:page;mso-height-relative:page;" filled="f" stroked="t" coordsize="21600,21600" o:gfxdata="UEsFBgAAAAAAAAAAAAAAAAAAAAAAAFBLAwQKAAAAAACHTuJAAAAAAAAAAAAAAAAABAAAAGRycy9Q&#10;SwMEFAAAAAgAh07iQJSxOwPWAAAACAEAAA8AAABkcnMvZG93bnJldi54bWxNj8FOwzAMhu9IvENk&#10;JC6IpVtFhUrTHUBIgOBAx8Q1a7ymInGqJlvL2+NxgZP16bd+f67Ws3fiiGPsAylYLjIQSG0wPXUK&#10;PjaP17cgYtJktAuECr4xwro+P6t0acJE73hsUie4hGKpFdiUhlLK2Fr0Oi7CgMTZPoxeJ8axk2bU&#10;E5d7J1dZVkive+ILVg94b7H9ag5eQbedns3T62ezd9uHzcvNlbVvflbq8mKZ3YFIOKe/ZTjpszrU&#10;7LQLBzJROOYiZ/WkYMXjlP/yTkFe5CDrSv5/oP4BUEsDBBQAAAAIAIdO4kABFFZx3wEAAKQDAAAO&#10;AAAAZHJzL2Uyb0RvYy54bWytU82O0zAQviPxDpbvNG2k5SdquoctywVBJeABpraTWPKfxt6mfQle&#10;AIkbnDhy523YfQzGbuguu5wQOUzG48+f5/syWZ7vrWE7hVF71/LFbM6ZcsJL7fqWf3h/+eQ5ZzGB&#10;k2C8Uy0/qMjPV48fLcfQqNoP3kiFjEhcbMbQ8iGl0FRVFIOyEGc+KEebnUcLiZbYVxJhJHZrqno+&#10;f1qNHmVAL1SMVF0fN/mq8HedEult10WVmGk59ZZKxBK3OVarJTQ9Qhi0mNqAf+jCgnZ06YlqDQnY&#10;FeoHVFYL9NF3aSa8rXzXaaGKBlKzmN9T826AoIoWMieGk03x/9GKN7sNMi1bXnPmwNInuv70/efH&#10;Lzc/PlO8/vaV1dmkMcSGsBdug9Mqhg1mxfsObX6TFrYvxh5Oxqp9YuJYFFStF/Wz+izTVbfnAsb0&#10;SnnLctJyo12WDA3sXsd0hP6G5LJxbGz5izPiYQJoYjoDiVIbSEN0fTkbvdHyUhuTT0TstxcG2Q7y&#10;DJRnauEPWL5kDXE44spWhkEzKJAvnWTpEMgdR2PMcwtWSc6MoqnPWUEm0OYWCYh+/DuU5BuXuVUZ&#10;0Ulo9vjoas62Xh7o01wF1P1AxixK03mHRqE4OI1tnrW7a8rv/ly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JSxOwPWAAAACAEAAA8AAAAAAAAAAQAgAAAAOAAAAGRycy9kb3ducmV2LnhtbFBLAQIU&#10;ABQAAAAIAIdO4kABFFZx3wEAAKQDAAAOAAAAAAAAAAEAIAAAADsBAABkcnMvZTJvRG9jLnhtbFBL&#10;BQYAAAAABgAGAFkBAACM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31" w:hRule="atLeast"/>
        </w:trPr>
        <w:tc>
          <w:tcPr>
            <w:tcW w:w="33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结果反馈</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bl>
    <w:p>
      <w:pPr>
        <w:pStyle w:val="2"/>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lang w:eastAsia="zh-CN"/>
        </w:rPr>
        <w:t>十一、</w:t>
      </w: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（一）法定时限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个工作日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承诺时限</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即时办结</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十二、收费依据及标准</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十三、结果送达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3.自助一体机查询打印；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4.登录广西数字政务一体化平台（http://zwfw.gxzf.gov.cn/）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查询；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5.窗口自取</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十四、咨询方式</w:t>
      </w:r>
    </w:p>
    <w:p>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12345</w:t>
      </w:r>
    </w:p>
    <w:p>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十五、监督投诉渠道</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十六、办理地址和时间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十七、办理进程和结果查询</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sectPr>
          <w:footerReference r:id="rId3" w:type="default"/>
          <w:footerReference r:id="rId4" w:type="even"/>
          <w:pgSz w:w="11906" w:h="16838"/>
          <w:pgMar w:top="1417" w:right="1304" w:bottom="1417" w:left="1587" w:header="851" w:footer="1134" w:gutter="0"/>
          <w:pgNumType w:start="0"/>
          <w:cols w:space="720" w:num="1"/>
          <w:titlePg/>
          <w:docGrid w:type="lines" w:linePitch="312" w:charSpace="0"/>
        </w:sectPr>
      </w:pPr>
      <w:r>
        <w:rPr>
          <w:rFonts w:hint="eastAsia" w:ascii="仿宋_GB2312" w:hAnsi="仿宋_GB2312" w:eastAsia="仿宋_GB2312" w:cs="仿宋_GB2312"/>
          <w:sz w:val="32"/>
          <w:szCs w:val="32"/>
        </w:rPr>
        <w:t>网上办理的：通过原办理渠道查询</w:t>
      </w:r>
    </w:p>
    <w:tbl>
      <w:tblPr>
        <w:tblStyle w:val="6"/>
        <w:tblpPr w:leftFromText="180" w:rightFromText="180" w:vertAnchor="text" w:horzAnchor="page" w:tblpXSpec="center" w:tblpY="277"/>
        <w:tblOverlap w:val="never"/>
        <w:tblW w:w="9674" w:type="dxa"/>
        <w:jc w:val="center"/>
        <w:tblLayout w:type="fixed"/>
        <w:tblCellMar>
          <w:top w:w="15" w:type="dxa"/>
          <w:left w:w="15" w:type="dxa"/>
          <w:bottom w:w="15" w:type="dxa"/>
          <w:right w:w="15" w:type="dxa"/>
        </w:tblCellMar>
      </w:tblPr>
      <w:tblGrid>
        <w:gridCol w:w="1107"/>
        <w:gridCol w:w="738"/>
        <w:gridCol w:w="840"/>
        <w:gridCol w:w="548"/>
        <w:gridCol w:w="1102"/>
        <w:gridCol w:w="675"/>
        <w:gridCol w:w="1035"/>
        <w:gridCol w:w="1200"/>
        <w:gridCol w:w="1150"/>
        <w:gridCol w:w="1279"/>
      </w:tblGrid>
      <w:tr>
        <w:tblPrEx>
          <w:tblCellMar>
            <w:top w:w="15" w:type="dxa"/>
            <w:left w:w="15" w:type="dxa"/>
            <w:bottom w:w="15" w:type="dxa"/>
            <w:right w:w="15" w:type="dxa"/>
          </w:tblCellMar>
        </w:tblPrEx>
        <w:trPr>
          <w:trHeight w:val="748" w:hRule="atLeast"/>
          <w:jc w:val="center"/>
        </w:trPr>
        <w:tc>
          <w:tcPr>
            <w:tcW w:w="9674"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职工医保个人账户共济授权绑定（解绑）登记表</w:t>
            </w:r>
          </w:p>
        </w:tc>
      </w:tr>
      <w:tr>
        <w:tblPrEx>
          <w:tblCellMar>
            <w:top w:w="15" w:type="dxa"/>
            <w:left w:w="15" w:type="dxa"/>
            <w:bottom w:w="15" w:type="dxa"/>
            <w:right w:w="15" w:type="dxa"/>
          </w:tblCellMar>
        </w:tblPrEx>
        <w:trPr>
          <w:trHeight w:val="641" w:hRule="atLeast"/>
          <w:jc w:val="center"/>
        </w:trPr>
        <w:tc>
          <w:tcPr>
            <w:tcW w:w="11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授权人</w:t>
            </w:r>
          </w:p>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信息</w:t>
            </w: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姓名</w:t>
            </w:r>
          </w:p>
        </w:tc>
        <w:tc>
          <w:tcPr>
            <w:tcW w:w="16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性别</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联系电话</w:t>
            </w:r>
          </w:p>
        </w:tc>
        <w:tc>
          <w:tcPr>
            <w:tcW w:w="242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613" w:hRule="atLeast"/>
          <w:jc w:val="center"/>
        </w:trPr>
        <w:tc>
          <w:tcPr>
            <w:tcW w:w="11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身份证号</w:t>
            </w:r>
          </w:p>
        </w:tc>
        <w:tc>
          <w:tcPr>
            <w:tcW w:w="698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647" w:hRule="atLeast"/>
          <w:jc w:val="center"/>
        </w:trPr>
        <w:tc>
          <w:tcPr>
            <w:tcW w:w="11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参保单位</w:t>
            </w:r>
          </w:p>
        </w:tc>
        <w:tc>
          <w:tcPr>
            <w:tcW w:w="698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656"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登记类别</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使用人姓名</w:t>
            </w: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身份证号码</w:t>
            </w: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参加医疗保险险种</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与授权人</w:t>
            </w:r>
          </w:p>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关系</w:t>
            </w: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567" w:hRule="atLeast"/>
          <w:jc w:val="center"/>
        </w:trPr>
        <w:tc>
          <w:tcPr>
            <w:tcW w:w="184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新增</w:t>
            </w:r>
            <w:r>
              <w:rPr>
                <w:rFonts w:hint="eastAsia" w:asciiTheme="minorEastAsia" w:hAnsiTheme="minorEastAsia" w:eastAsiaTheme="minorEastAsia" w:cstheme="minorEastAsia"/>
                <w:b w:val="0"/>
                <w:bCs w:val="0"/>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kern w:val="0"/>
                <w:sz w:val="24"/>
                <w:szCs w:val="24"/>
                <w:lang w:bidi="ar"/>
                <w14:textFill>
                  <w14:solidFill>
                    <w14:schemeClr w14:val="tx1"/>
                  </w14:solidFill>
                </w14:textFill>
              </w:rPr>
              <w:t>□解除</w:t>
            </w:r>
          </w:p>
        </w:tc>
        <w:tc>
          <w:tcPr>
            <w:tcW w:w="1388"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812"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c>
          <w:tcPr>
            <w:tcW w:w="235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center"/>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职工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城乡居民</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auto"/>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p>
        </w:tc>
      </w:tr>
      <w:tr>
        <w:tblPrEx>
          <w:tblCellMar>
            <w:top w:w="15" w:type="dxa"/>
            <w:left w:w="15" w:type="dxa"/>
            <w:bottom w:w="15" w:type="dxa"/>
            <w:right w:w="15" w:type="dxa"/>
          </w:tblCellMar>
        </w:tblPrEx>
        <w:trPr>
          <w:trHeight w:val="1624" w:hRule="atLeast"/>
          <w:jc w:val="center"/>
        </w:trPr>
        <w:tc>
          <w:tcPr>
            <w:tcW w:w="268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6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授权人承诺及签名</w:t>
            </w:r>
          </w:p>
        </w:tc>
        <w:tc>
          <w:tcPr>
            <w:tcW w:w="698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本人承诺自愿将医保个人账户授权给以上人员使用，且所填信息真实合法，如有虚假，承担</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法律</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责任</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80" w:lineRule="exact"/>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200" w:lineRule="exact"/>
              <w:jc w:val="left"/>
              <w:textAlignment w:val="cente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2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 签名：     </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  日期： </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 xml:space="preserve">年   月   日         </w:t>
            </w:r>
          </w:p>
        </w:tc>
      </w:tr>
      <w:tr>
        <w:tblPrEx>
          <w:tblCellMar>
            <w:top w:w="15" w:type="dxa"/>
            <w:left w:w="15" w:type="dxa"/>
            <w:bottom w:w="15" w:type="dxa"/>
            <w:right w:w="15" w:type="dxa"/>
          </w:tblCellMar>
        </w:tblPrEx>
        <w:trPr>
          <w:trHeight w:val="654" w:hRule="atLeast"/>
          <w:jc w:val="center"/>
        </w:trPr>
        <w:tc>
          <w:tcPr>
            <w:tcW w:w="2685"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spacing w:line="260" w:lineRule="exact"/>
              <w:jc w:val="center"/>
              <w:textAlignment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备注</w:t>
            </w:r>
          </w:p>
        </w:tc>
        <w:tc>
          <w:tcPr>
            <w:tcW w:w="6989" w:type="dxa"/>
            <w:gridSpan w:val="7"/>
            <w:tcBorders>
              <w:top w:val="single" w:color="000000" w:sz="4" w:space="0"/>
              <w:left w:val="single" w:color="000000" w:sz="4" w:space="0"/>
              <w:bottom w:val="single" w:color="auto" w:sz="4" w:space="0"/>
              <w:right w:val="single" w:color="000000" w:sz="4" w:space="0"/>
            </w:tcBorders>
            <w:noWrap w:val="0"/>
            <w:vAlign w:val="center"/>
          </w:tcPr>
          <w:p>
            <w:pPr>
              <w:spacing w:line="260" w:lineRule="exact"/>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p>
        </w:tc>
      </w:tr>
      <w:tr>
        <w:tblPrEx>
          <w:tblCellMar>
            <w:top w:w="15" w:type="dxa"/>
            <w:left w:w="15" w:type="dxa"/>
            <w:bottom w:w="15" w:type="dxa"/>
            <w:right w:w="15" w:type="dxa"/>
          </w:tblCellMar>
        </w:tblPrEx>
        <w:trPr>
          <w:trHeight w:val="2120" w:hRule="atLeast"/>
          <w:jc w:val="center"/>
        </w:trPr>
        <w:tc>
          <w:tcPr>
            <w:tcW w:w="9674" w:type="dxa"/>
            <w:gridSpan w:val="10"/>
            <w:tcBorders>
              <w:top w:val="single" w:color="auto" w:sz="4" w:space="0"/>
              <w:left w:val="nil"/>
              <w:bottom w:val="nil"/>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说明</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：1.个人账户共济授权仅</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限</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本人办理</w:t>
            </w:r>
            <w:r>
              <w:rPr>
                <w:rFonts w:hint="eastAsia" w:asciiTheme="minorEastAsia" w:hAnsiTheme="minorEastAsia" w:eastAsiaTheme="minorEastAsia" w:cstheme="minorEastAsia"/>
                <w:color w:val="auto"/>
                <w:kern w:val="0"/>
                <w:sz w:val="24"/>
                <w:szCs w:val="24"/>
                <w:lang w:eastAsia="zh-CN" w:bidi="ar"/>
              </w:rPr>
              <w:t>，</w:t>
            </w:r>
            <w:r>
              <w:rPr>
                <w:rFonts w:hint="eastAsia" w:ascii="宋体" w:hAnsi="宋体" w:eastAsia="宋体" w:cs="宋体"/>
                <w:color w:val="auto"/>
                <w:sz w:val="24"/>
                <w:szCs w:val="24"/>
                <w:lang w:val="en-US" w:eastAsia="zh-CN"/>
              </w:rPr>
              <w:t>参保人同意授权给已参加基本医疗保险的配偶、子女、父母、配偶父母、兄弟姐妹、祖父母、外祖父母、孙子女、外孙子女使用</w:t>
            </w:r>
            <w:r>
              <w:rPr>
                <w:rFonts w:hint="eastAsia" w:asciiTheme="minorEastAsia" w:hAnsiTheme="minorEastAsia" w:eastAsiaTheme="minorEastAsia" w:cstheme="minorEastAsia"/>
                <w:color w:val="auto"/>
                <w:kern w:val="0"/>
                <w:sz w:val="24"/>
                <w:szCs w:val="24"/>
                <w:lang w:bidi="ar"/>
              </w:rPr>
              <w:t>；</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2</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.已</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授权</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的个人账户可以</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支付在</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参保地和</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区内异地定点医疗机构门诊或住院治疗发生的、由个人负担的医疗费用;</w:t>
            </w:r>
          </w:p>
          <w:p>
            <w:pPr>
              <w:keepNext w:val="0"/>
              <w:keepLines w:val="0"/>
              <w:pageBreakBefore w:val="0"/>
              <w:widowControl w:val="0"/>
              <w:kinsoku/>
              <w:wordWrap/>
              <w:overflowPunct/>
              <w:topLinePunct w:val="0"/>
              <w:autoSpaceDE/>
              <w:autoSpaceDN/>
              <w:bidi w:val="0"/>
              <w:adjustRightInd/>
              <w:snapToGrid/>
              <w:spacing w:line="300" w:lineRule="exact"/>
              <w:ind w:firstLine="360" w:firstLineChars="15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办理材料：</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职工医保个人账户共济授权绑定（解绑）登记表</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2.按情形提供：①新增使用人的，需提供授权人和使用人的医保电子凭证或身份证件</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社保卡</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val="en-US" w:eastAsia="zh-CN" w:bidi="ar"/>
                <w14:textFill>
                  <w14:solidFill>
                    <w14:schemeClr w14:val="tx1"/>
                  </w14:solidFill>
                </w14:textFill>
              </w:rPr>
              <w:t>以及关系证明材料</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；②解除绑定使用人的，需提供授权人医保电子凭证或有效身份证件</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lang w:bidi="ar"/>
                <w14:textFill>
                  <w14:solidFill>
                    <w14:schemeClr w14:val="tx1"/>
                  </w14:solidFill>
                </w14:textFill>
              </w:rPr>
              <w:t>社保卡</w:t>
            </w:r>
            <w:r>
              <w:rPr>
                <w:rFonts w:hint="eastAsia" w:asciiTheme="minorEastAsia" w:hAnsiTheme="minorEastAsia" w:eastAsiaTheme="minorEastAsia" w:cstheme="minorEastAsia"/>
                <w:color w:val="000000" w:themeColor="text1"/>
                <w:kern w:val="0"/>
                <w:sz w:val="24"/>
                <w:szCs w:val="24"/>
                <w:lang w:eastAsia="zh-CN" w:bidi="ar"/>
                <w14:textFill>
                  <w14:solidFill>
                    <w14:schemeClr w14:val="tx1"/>
                  </w14:solidFill>
                </w14:textFill>
              </w:rPr>
              <w:t>。</w:t>
            </w:r>
          </w:p>
        </w:tc>
      </w:tr>
    </w:tbl>
    <w:p>
      <w:pPr>
        <w:rPr>
          <w:rFonts w:hint="eastAsia" w:ascii="仿宋_GB2312"/>
          <w:sz w:val="32"/>
          <w:szCs w:val="32"/>
        </w:rPr>
      </w:pPr>
      <w:r>
        <w:rPr>
          <w:rFonts w:hint="eastAsia" w:ascii="仿宋_GB2312"/>
          <w:sz w:val="32"/>
          <w:szCs w:val="32"/>
        </w:rPr>
        <w:br w:type="page"/>
      </w:r>
    </w:p>
    <w:tbl>
      <w:tblPr>
        <w:tblStyle w:val="6"/>
        <w:tblpPr w:leftFromText="180" w:rightFromText="180" w:vertAnchor="text" w:horzAnchor="page" w:tblpXSpec="center" w:tblpY="277"/>
        <w:tblOverlap w:val="never"/>
        <w:tblW w:w="9539" w:type="dxa"/>
        <w:jc w:val="center"/>
        <w:tblLayout w:type="fixed"/>
        <w:tblCellMar>
          <w:top w:w="15" w:type="dxa"/>
          <w:left w:w="15" w:type="dxa"/>
          <w:bottom w:w="15" w:type="dxa"/>
          <w:right w:w="15" w:type="dxa"/>
        </w:tblCellMar>
      </w:tblPr>
      <w:tblGrid>
        <w:gridCol w:w="1107"/>
        <w:gridCol w:w="855"/>
        <w:gridCol w:w="723"/>
        <w:gridCol w:w="623"/>
        <w:gridCol w:w="1027"/>
        <w:gridCol w:w="675"/>
        <w:gridCol w:w="1019"/>
        <w:gridCol w:w="1216"/>
        <w:gridCol w:w="1150"/>
        <w:gridCol w:w="1144"/>
      </w:tblGrid>
      <w:tr>
        <w:tblPrEx>
          <w:tblCellMar>
            <w:top w:w="15" w:type="dxa"/>
            <w:left w:w="15" w:type="dxa"/>
            <w:bottom w:w="15" w:type="dxa"/>
            <w:right w:w="15" w:type="dxa"/>
          </w:tblCellMar>
        </w:tblPrEx>
        <w:trPr>
          <w:trHeight w:val="669" w:hRule="atLeast"/>
          <w:jc w:val="center"/>
        </w:trPr>
        <w:tc>
          <w:tcPr>
            <w:tcW w:w="9539"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职工医保个人账户共济授权绑定（解绑）登记表</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（填写示范文本）</w:t>
            </w:r>
          </w:p>
        </w:tc>
      </w:tr>
      <w:tr>
        <w:tblPrEx>
          <w:tblCellMar>
            <w:top w:w="15" w:type="dxa"/>
            <w:left w:w="15" w:type="dxa"/>
            <w:bottom w:w="15" w:type="dxa"/>
            <w:right w:w="15" w:type="dxa"/>
          </w:tblCellMar>
        </w:tblPrEx>
        <w:trPr>
          <w:trHeight w:val="504" w:hRule="atLeast"/>
          <w:jc w:val="center"/>
        </w:trPr>
        <w:tc>
          <w:tcPr>
            <w:tcW w:w="11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授权人</w:t>
            </w:r>
          </w:p>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bidi="ar"/>
              </w:rPr>
              <w:t>信息</w:t>
            </w: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姓名</w:t>
            </w:r>
          </w:p>
        </w:tc>
        <w:tc>
          <w:tcPr>
            <w:tcW w:w="16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张三</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性别</w:t>
            </w:r>
          </w:p>
        </w:tc>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男</w:t>
            </w: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联系电话</w:t>
            </w:r>
          </w:p>
        </w:tc>
        <w:tc>
          <w:tcPr>
            <w:tcW w:w="22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138XXXXXXX</w:t>
            </w:r>
          </w:p>
        </w:tc>
      </w:tr>
      <w:tr>
        <w:tblPrEx>
          <w:tblCellMar>
            <w:top w:w="15" w:type="dxa"/>
            <w:left w:w="15" w:type="dxa"/>
            <w:bottom w:w="15" w:type="dxa"/>
            <w:right w:w="15" w:type="dxa"/>
          </w:tblCellMar>
        </w:tblPrEx>
        <w:trPr>
          <w:trHeight w:val="604" w:hRule="atLeast"/>
          <w:jc w:val="center"/>
        </w:trPr>
        <w:tc>
          <w:tcPr>
            <w:tcW w:w="11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rPr>
            </w:pP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身份证号</w:t>
            </w:r>
          </w:p>
        </w:tc>
        <w:tc>
          <w:tcPr>
            <w:tcW w:w="685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450XXX1974XXXXXXXX</w:t>
            </w:r>
          </w:p>
        </w:tc>
      </w:tr>
      <w:tr>
        <w:tblPrEx>
          <w:tblCellMar>
            <w:top w:w="15" w:type="dxa"/>
            <w:left w:w="15" w:type="dxa"/>
            <w:bottom w:w="15" w:type="dxa"/>
            <w:right w:w="15" w:type="dxa"/>
          </w:tblCellMar>
        </w:tblPrEx>
        <w:trPr>
          <w:trHeight w:val="647" w:hRule="atLeast"/>
          <w:jc w:val="center"/>
        </w:trPr>
        <w:tc>
          <w:tcPr>
            <w:tcW w:w="11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rPr>
            </w:pPr>
          </w:p>
        </w:tc>
        <w:tc>
          <w:tcPr>
            <w:tcW w:w="1578"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参保单位</w:t>
            </w:r>
          </w:p>
        </w:tc>
        <w:tc>
          <w:tcPr>
            <w:tcW w:w="685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广西XXXX有限责任公司</w:t>
            </w:r>
          </w:p>
        </w:tc>
      </w:tr>
      <w:tr>
        <w:tblPrEx>
          <w:tblCellMar>
            <w:top w:w="15" w:type="dxa"/>
            <w:left w:w="15" w:type="dxa"/>
            <w:bottom w:w="15" w:type="dxa"/>
            <w:right w:w="15" w:type="dxa"/>
          </w:tblCellMar>
        </w:tblPrEx>
        <w:trPr>
          <w:trHeight w:val="686"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kern w:val="0"/>
                <w:sz w:val="24"/>
                <w:szCs w:val="24"/>
                <w:lang w:bidi="ar"/>
              </w:rPr>
              <w:t>登记类别</w:t>
            </w:r>
          </w:p>
        </w:tc>
        <w:tc>
          <w:tcPr>
            <w:tcW w:w="134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bidi="ar"/>
              </w:rPr>
              <w:t>使用人姓名</w:t>
            </w:r>
          </w:p>
        </w:tc>
        <w:tc>
          <w:tcPr>
            <w:tcW w:w="272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身份证号码</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参加医疗保险险种</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与授权人</w:t>
            </w:r>
          </w:p>
          <w:p>
            <w:pPr>
              <w:keepNext w:val="0"/>
              <w:keepLines w:val="0"/>
              <w:pageBreakBefore w:val="0"/>
              <w:kinsoku/>
              <w:wordWrap/>
              <w:overflowPunct/>
              <w:topLinePunct w:val="0"/>
              <w:autoSpaceDE/>
              <w:autoSpaceDN/>
              <w:bidi w:val="0"/>
              <w:adjustRightInd/>
              <w:snapToGrid/>
              <w:spacing w:line="300" w:lineRule="exact"/>
              <w:jc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关系</w:t>
            </w:r>
          </w:p>
        </w:tc>
      </w:tr>
      <w:tr>
        <w:tblPrEx>
          <w:tblCellMar>
            <w:top w:w="15" w:type="dxa"/>
            <w:left w:w="15" w:type="dxa"/>
            <w:bottom w:w="15" w:type="dxa"/>
            <w:right w:w="15" w:type="dxa"/>
          </w:tblCellMar>
        </w:tblPrEx>
        <w:trPr>
          <w:trHeight w:val="544"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王妻</w:t>
            </w:r>
          </w:p>
        </w:tc>
        <w:tc>
          <w:tcPr>
            <w:tcW w:w="272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450XXX1976XXXXXXXX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妻子</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张女</w:t>
            </w:r>
          </w:p>
        </w:tc>
        <w:tc>
          <w:tcPr>
            <w:tcW w:w="272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450XXX1999XXXXXXXX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职工</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val="en-US" w:eastAsia="zh-CN" w:bidi="ar"/>
              </w:rPr>
              <w:t>女儿</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张儿</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450XXX2004XXXXXXXX</w:t>
            </w:r>
          </w:p>
        </w:tc>
        <w:tc>
          <w:tcPr>
            <w:tcW w:w="236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职工</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儿子</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张父</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450XXX1949XXXXXXXX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val="en-US" w:eastAsia="zh-CN" w:bidi="ar"/>
              </w:rPr>
              <w:t>父亲</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王母</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450XXX1950XXXXXXXX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val="en-US" w:eastAsia="zh-CN" w:bidi="ar"/>
              </w:rPr>
              <w:t>岳母</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张弟</w:t>
            </w:r>
          </w:p>
        </w:tc>
        <w:tc>
          <w:tcPr>
            <w:tcW w:w="272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sz w:val="24"/>
                <w:szCs w:val="24"/>
                <w:lang w:val="en-US" w:eastAsia="zh-CN"/>
              </w:rPr>
              <w:t>450XXX1975XXXXXXXX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弟弟</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bidi="ar"/>
              </w:rPr>
              <w:t>□解除</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赵祖</w:t>
            </w:r>
          </w:p>
        </w:tc>
        <w:tc>
          <w:tcPr>
            <w:tcW w:w="2721" w:type="dxa"/>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450XXX1930XXXXXXXX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祖母</w:t>
            </w:r>
          </w:p>
        </w:tc>
      </w:tr>
      <w:tr>
        <w:tblPrEx>
          <w:tblCellMar>
            <w:top w:w="15" w:type="dxa"/>
            <w:left w:w="15" w:type="dxa"/>
            <w:bottom w:w="15" w:type="dxa"/>
            <w:right w:w="15" w:type="dxa"/>
          </w:tblCellMar>
        </w:tblPrEx>
        <w:trPr>
          <w:trHeight w:val="567" w:hRule="atLeast"/>
          <w:jc w:val="center"/>
        </w:trPr>
        <w:tc>
          <w:tcPr>
            <w:tcW w:w="196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eastAsia="zh-CN" w:bidi="ar"/>
              </w:rPr>
              <w:t>☑</w:t>
            </w:r>
            <w:r>
              <w:rPr>
                <w:rFonts w:hint="eastAsia" w:asciiTheme="minorEastAsia" w:hAnsiTheme="minorEastAsia" w:eastAsiaTheme="minorEastAsia" w:cstheme="minorEastAsia"/>
                <w:b w:val="0"/>
                <w:bCs w:val="0"/>
                <w:kern w:val="0"/>
                <w:sz w:val="24"/>
                <w:szCs w:val="24"/>
                <w:lang w:bidi="ar"/>
              </w:rPr>
              <w:t>新增</w:t>
            </w: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b w:val="0"/>
                <w:bCs w:val="0"/>
                <w:kern w:val="0"/>
                <w:sz w:val="24"/>
                <w:szCs w:val="24"/>
                <w:lang w:bidi="ar"/>
              </w:rPr>
              <w:t>□解除</w:t>
            </w:r>
            <w:r>
              <w:rPr>
                <w:rFonts w:hint="eastAsia" w:asciiTheme="minorEastAsia" w:hAnsiTheme="minorEastAsia" w:eastAsiaTheme="minorEastAsia" w:cstheme="minorEastAsia"/>
                <w:b w:val="0"/>
                <w:bCs w:val="0"/>
                <w:kern w:val="0"/>
                <w:sz w:val="24"/>
                <w:szCs w:val="24"/>
                <w:lang w:val="en-US" w:eastAsia="zh-CN" w:bidi="ar"/>
              </w:rPr>
              <w:t xml:space="preserve"> </w:t>
            </w:r>
          </w:p>
        </w:tc>
        <w:tc>
          <w:tcPr>
            <w:tcW w:w="134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张宝</w:t>
            </w:r>
          </w:p>
        </w:tc>
        <w:tc>
          <w:tcPr>
            <w:tcW w:w="272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val="en-US" w:eastAsia="zh-CN" w:bidi="ar"/>
              </w:rPr>
              <w:t>450XXX2024XXXXXXXX</w:t>
            </w:r>
          </w:p>
        </w:tc>
        <w:tc>
          <w:tcPr>
            <w:tcW w:w="236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b w:val="0"/>
                <w:bCs w:val="0"/>
                <w:kern w:val="0"/>
                <w:sz w:val="24"/>
                <w:szCs w:val="24"/>
                <w:lang w:val="en-US" w:eastAsia="zh-CN" w:bidi="ar"/>
              </w:rPr>
              <w:t xml:space="preserve">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职工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城乡居民</w:t>
            </w:r>
          </w:p>
        </w:tc>
        <w:tc>
          <w:tcPr>
            <w:tcW w:w="1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kern w:val="0"/>
                <w:sz w:val="24"/>
                <w:szCs w:val="24"/>
                <w:lang w:val="en-US" w:eastAsia="zh-CN" w:bidi="ar"/>
              </w:rPr>
            </w:pPr>
            <w:r>
              <w:rPr>
                <w:rFonts w:hint="eastAsia" w:asciiTheme="minorEastAsia" w:hAnsiTheme="minorEastAsia" w:eastAsiaTheme="minorEastAsia" w:cstheme="minorEastAsia"/>
                <w:kern w:val="0"/>
                <w:sz w:val="24"/>
                <w:szCs w:val="24"/>
                <w:lang w:val="en-US" w:eastAsia="zh-CN" w:bidi="ar"/>
              </w:rPr>
              <w:t>外孙</w:t>
            </w:r>
          </w:p>
        </w:tc>
      </w:tr>
      <w:tr>
        <w:tblPrEx>
          <w:tblCellMar>
            <w:top w:w="15" w:type="dxa"/>
            <w:left w:w="15" w:type="dxa"/>
            <w:bottom w:w="15" w:type="dxa"/>
            <w:right w:w="15" w:type="dxa"/>
          </w:tblCellMar>
        </w:tblPrEx>
        <w:trPr>
          <w:trHeight w:val="1540" w:hRule="atLeast"/>
          <w:jc w:val="center"/>
        </w:trPr>
        <w:tc>
          <w:tcPr>
            <w:tcW w:w="268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授权人承诺及签名</w:t>
            </w:r>
          </w:p>
        </w:tc>
        <w:tc>
          <w:tcPr>
            <w:tcW w:w="685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400" w:lineRule="exact"/>
              <w:ind w:firstLine="360" w:firstLineChars="15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kern w:val="0"/>
                <w:sz w:val="24"/>
                <w:szCs w:val="24"/>
                <w:lang w:bidi="ar"/>
              </w:rPr>
              <w:t>本人承诺自愿将医保个人账户授权给以上人员使用，且所填信息真实合法，如有虚假，承担</w:t>
            </w:r>
            <w:r>
              <w:rPr>
                <w:rFonts w:hint="eastAsia" w:asciiTheme="minorEastAsia" w:hAnsiTheme="minorEastAsia" w:eastAsiaTheme="minorEastAsia" w:cstheme="minorEastAsia"/>
                <w:kern w:val="0"/>
                <w:sz w:val="24"/>
                <w:szCs w:val="24"/>
                <w:lang w:val="en-US" w:eastAsia="zh-CN" w:bidi="ar"/>
              </w:rPr>
              <w:t>法律</w:t>
            </w:r>
            <w:r>
              <w:rPr>
                <w:rFonts w:hint="eastAsia" w:asciiTheme="minorEastAsia" w:hAnsiTheme="minorEastAsia" w:eastAsiaTheme="minorEastAsia" w:cstheme="minorEastAsia"/>
                <w:kern w:val="0"/>
                <w:sz w:val="24"/>
                <w:szCs w:val="24"/>
                <w:lang w:bidi="ar"/>
              </w:rPr>
              <w:t>责任</w:t>
            </w:r>
            <w:r>
              <w:rPr>
                <w:rFonts w:hint="eastAsia" w:asciiTheme="minorEastAsia" w:hAnsiTheme="minorEastAsia" w:eastAsiaTheme="minorEastAsia" w:cstheme="minorEastAsia"/>
                <w:kern w:val="0"/>
                <w:sz w:val="24"/>
                <w:szCs w:val="24"/>
                <w:lang w:eastAsia="zh-CN" w:bidi="ar"/>
              </w:rPr>
              <w:t>。</w:t>
            </w:r>
          </w:p>
          <w:p>
            <w:pPr>
              <w:keepNext w:val="0"/>
              <w:keepLines w:val="0"/>
              <w:pageBreakBefore w:val="0"/>
              <w:widowControl/>
              <w:kinsoku/>
              <w:wordWrap/>
              <w:overflowPunct/>
              <w:topLinePunct w:val="0"/>
              <w:autoSpaceDE/>
              <w:autoSpaceDN/>
              <w:bidi w:val="0"/>
              <w:adjustRightInd/>
              <w:snapToGrid/>
              <w:spacing w:line="340" w:lineRule="exact"/>
              <w:jc w:val="left"/>
              <w:textAlignment w:val="center"/>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bidi="ar"/>
              </w:rPr>
              <w:t xml:space="preserve">              </w:t>
            </w:r>
          </w:p>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签名：</w:t>
            </w:r>
            <w:r>
              <w:rPr>
                <w:rFonts w:hint="eastAsia" w:asciiTheme="minorEastAsia" w:hAnsiTheme="minorEastAsia" w:eastAsiaTheme="minorEastAsia" w:cstheme="minorEastAsia"/>
                <w:kern w:val="0"/>
                <w:sz w:val="24"/>
                <w:szCs w:val="24"/>
                <w:lang w:val="en-US" w:eastAsia="zh-CN" w:bidi="ar"/>
              </w:rPr>
              <w:t>张三</w:t>
            </w:r>
            <w:r>
              <w:rPr>
                <w:rFonts w:hint="eastAsia" w:asciiTheme="minorEastAsia" w:hAnsiTheme="minorEastAsia" w:eastAsiaTheme="minorEastAsia" w:cstheme="minorEastAsia"/>
                <w:kern w:val="0"/>
                <w:sz w:val="24"/>
                <w:szCs w:val="24"/>
                <w:lang w:bidi="ar"/>
              </w:rPr>
              <w:t xml:space="preserve">    </w:t>
            </w:r>
            <w:r>
              <w:rPr>
                <w:rFonts w:hint="eastAsia" w:asciiTheme="minorEastAsia" w:hAnsiTheme="minorEastAsia" w:eastAsiaTheme="minorEastAsia" w:cstheme="minorEastAsia"/>
                <w:kern w:val="0"/>
                <w:sz w:val="24"/>
                <w:szCs w:val="24"/>
                <w:lang w:val="en-US" w:eastAsia="zh-CN" w:bidi="ar"/>
              </w:rPr>
              <w:t xml:space="preserve">  </w:t>
            </w:r>
            <w:r>
              <w:rPr>
                <w:rFonts w:hint="eastAsia" w:asciiTheme="minorEastAsia" w:hAnsiTheme="minorEastAsia" w:eastAsiaTheme="minorEastAsia" w:cstheme="minorEastAsia"/>
                <w:kern w:val="0"/>
                <w:sz w:val="24"/>
                <w:szCs w:val="24"/>
                <w:lang w:bidi="ar"/>
              </w:rPr>
              <w:t xml:space="preserve"> 日期：</w:t>
            </w:r>
            <w:r>
              <w:rPr>
                <w:rFonts w:hint="eastAsia" w:asciiTheme="minorEastAsia" w:hAnsiTheme="minorEastAsia" w:eastAsiaTheme="minorEastAsia" w:cstheme="minorEastAsia"/>
                <w:kern w:val="0"/>
                <w:sz w:val="24"/>
                <w:szCs w:val="24"/>
                <w:lang w:val="en-US" w:eastAsia="zh-CN" w:bidi="ar"/>
              </w:rPr>
              <w:t>2024</w:t>
            </w:r>
            <w:r>
              <w:rPr>
                <w:rFonts w:hint="eastAsia" w:asciiTheme="minorEastAsia" w:hAnsiTheme="minorEastAsia" w:eastAsiaTheme="minorEastAsia" w:cstheme="minorEastAsia"/>
                <w:kern w:val="0"/>
                <w:sz w:val="24"/>
                <w:szCs w:val="24"/>
                <w:lang w:bidi="ar"/>
              </w:rPr>
              <w:t xml:space="preserve">年 </w:t>
            </w:r>
            <w:r>
              <w:rPr>
                <w:rFonts w:hint="eastAsia" w:asciiTheme="minorEastAsia" w:hAnsiTheme="minorEastAsia" w:eastAsiaTheme="minorEastAsia" w:cstheme="minorEastAsia"/>
                <w:kern w:val="0"/>
                <w:sz w:val="24"/>
                <w:szCs w:val="24"/>
                <w:lang w:val="en-US" w:eastAsia="zh-CN" w:bidi="ar"/>
              </w:rPr>
              <w:t>9</w:t>
            </w:r>
            <w:r>
              <w:rPr>
                <w:rFonts w:hint="eastAsia" w:asciiTheme="minorEastAsia" w:hAnsiTheme="minorEastAsia" w:eastAsiaTheme="minorEastAsia" w:cstheme="minorEastAsia"/>
                <w:kern w:val="0"/>
                <w:sz w:val="24"/>
                <w:szCs w:val="24"/>
                <w:lang w:bidi="ar"/>
              </w:rPr>
              <w:t xml:space="preserve">月 </w:t>
            </w:r>
            <w:r>
              <w:rPr>
                <w:rFonts w:hint="eastAsia" w:asciiTheme="minorEastAsia" w:hAnsiTheme="minorEastAsia" w:eastAsiaTheme="minorEastAsia" w:cstheme="minorEastAsia"/>
                <w:kern w:val="0"/>
                <w:sz w:val="24"/>
                <w:szCs w:val="24"/>
                <w:lang w:val="en-US" w:eastAsia="zh-CN" w:bidi="ar"/>
              </w:rPr>
              <w:t>20</w:t>
            </w:r>
            <w:r>
              <w:rPr>
                <w:rFonts w:hint="eastAsia" w:asciiTheme="minorEastAsia" w:hAnsiTheme="minorEastAsia" w:eastAsiaTheme="minorEastAsia" w:cstheme="minorEastAsia"/>
                <w:kern w:val="0"/>
                <w:sz w:val="24"/>
                <w:szCs w:val="24"/>
                <w:lang w:bidi="ar"/>
              </w:rPr>
              <w:t xml:space="preserve"> 日         </w:t>
            </w:r>
          </w:p>
        </w:tc>
      </w:tr>
      <w:tr>
        <w:tblPrEx>
          <w:tblCellMar>
            <w:top w:w="15" w:type="dxa"/>
            <w:left w:w="15" w:type="dxa"/>
            <w:bottom w:w="15" w:type="dxa"/>
            <w:right w:w="15" w:type="dxa"/>
          </w:tblCellMar>
        </w:tblPrEx>
        <w:trPr>
          <w:trHeight w:val="826" w:hRule="atLeast"/>
          <w:jc w:val="center"/>
        </w:trPr>
        <w:tc>
          <w:tcPr>
            <w:tcW w:w="2685"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spacing w:line="26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备注</w:t>
            </w:r>
          </w:p>
        </w:tc>
        <w:tc>
          <w:tcPr>
            <w:tcW w:w="6854" w:type="dxa"/>
            <w:gridSpan w:val="7"/>
            <w:tcBorders>
              <w:top w:val="single" w:color="000000" w:sz="4" w:space="0"/>
              <w:left w:val="single" w:color="000000" w:sz="4" w:space="0"/>
              <w:bottom w:val="single" w:color="auto" w:sz="4" w:space="0"/>
              <w:right w:val="single" w:color="000000" w:sz="4" w:space="0"/>
            </w:tcBorders>
            <w:noWrap w:val="0"/>
            <w:vAlign w:val="center"/>
          </w:tcPr>
          <w:p>
            <w:pPr>
              <w:spacing w:line="260" w:lineRule="exact"/>
              <w:jc w:val="center"/>
              <w:rPr>
                <w:rFonts w:hint="eastAsia" w:asciiTheme="minorEastAsia" w:hAnsiTheme="minorEastAsia" w:eastAsiaTheme="minorEastAsia" w:cstheme="minorEastAsia"/>
                <w:sz w:val="24"/>
                <w:szCs w:val="24"/>
              </w:rPr>
            </w:pPr>
          </w:p>
        </w:tc>
      </w:tr>
      <w:tr>
        <w:tblPrEx>
          <w:tblCellMar>
            <w:top w:w="15" w:type="dxa"/>
            <w:left w:w="15" w:type="dxa"/>
            <w:bottom w:w="15" w:type="dxa"/>
            <w:right w:w="15" w:type="dxa"/>
          </w:tblCellMar>
        </w:tblPrEx>
        <w:trPr>
          <w:trHeight w:val="2348" w:hRule="atLeast"/>
          <w:jc w:val="center"/>
        </w:trPr>
        <w:tc>
          <w:tcPr>
            <w:tcW w:w="9539" w:type="dxa"/>
            <w:gridSpan w:val="10"/>
            <w:tcBorders>
              <w:top w:val="single" w:color="auto" w:sz="4" w:space="0"/>
              <w:left w:val="nil"/>
              <w:bottom w:val="nil"/>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360" w:firstLineChars="150"/>
              <w:textAlignment w:val="auto"/>
              <w:rPr>
                <w:rFonts w:hint="eastAsia" w:asciiTheme="minorEastAsia" w:hAnsiTheme="minorEastAsia" w:eastAsiaTheme="minorEastAsia" w:cstheme="minorEastAsia"/>
                <w:kern w:val="0"/>
                <w:sz w:val="24"/>
                <w:szCs w:val="24"/>
                <w:lang w:bidi="ar"/>
              </w:rPr>
            </w:pPr>
            <w:r>
              <w:rPr>
                <w:rFonts w:hint="eastAsia" w:asciiTheme="minorEastAsia" w:hAnsiTheme="minorEastAsia" w:eastAsiaTheme="minorEastAsia" w:cstheme="minorEastAsia"/>
                <w:kern w:val="0"/>
                <w:sz w:val="24"/>
                <w:szCs w:val="24"/>
                <w:lang w:val="en-US" w:eastAsia="zh-CN" w:bidi="ar"/>
              </w:rPr>
              <w:t>说明</w:t>
            </w:r>
            <w:r>
              <w:rPr>
                <w:rFonts w:hint="eastAsia" w:asciiTheme="minorEastAsia" w:hAnsiTheme="minorEastAsia" w:eastAsiaTheme="minorEastAsia" w:cstheme="minorEastAsia"/>
                <w:kern w:val="0"/>
                <w:sz w:val="24"/>
                <w:szCs w:val="24"/>
                <w:lang w:bidi="ar"/>
              </w:rPr>
              <w:t>：1.个人账户共济授权仅</w:t>
            </w:r>
            <w:r>
              <w:rPr>
                <w:rFonts w:hint="eastAsia" w:asciiTheme="minorEastAsia" w:hAnsiTheme="minorEastAsia" w:eastAsiaTheme="minorEastAsia" w:cstheme="minorEastAsia"/>
                <w:kern w:val="0"/>
                <w:sz w:val="24"/>
                <w:szCs w:val="24"/>
                <w:lang w:val="en-US" w:eastAsia="zh-CN" w:bidi="ar"/>
              </w:rPr>
              <w:t>限</w:t>
            </w:r>
            <w:r>
              <w:rPr>
                <w:rFonts w:hint="eastAsia" w:asciiTheme="minorEastAsia" w:hAnsiTheme="minorEastAsia" w:eastAsiaTheme="minorEastAsia" w:cstheme="minorEastAsia"/>
                <w:kern w:val="0"/>
                <w:sz w:val="24"/>
                <w:szCs w:val="24"/>
                <w:lang w:bidi="ar"/>
              </w:rPr>
              <w:t>本人办理</w:t>
            </w:r>
            <w:r>
              <w:rPr>
                <w:rFonts w:hint="eastAsia" w:asciiTheme="minorEastAsia" w:hAnsiTheme="minorEastAsia" w:eastAsiaTheme="minorEastAsia" w:cstheme="minorEastAsia"/>
                <w:kern w:val="0"/>
                <w:sz w:val="24"/>
                <w:szCs w:val="24"/>
                <w:lang w:eastAsia="zh-CN" w:bidi="ar"/>
              </w:rPr>
              <w:t>，</w:t>
            </w:r>
            <w:r>
              <w:rPr>
                <w:rFonts w:hint="eastAsia" w:ascii="宋体" w:hAnsi="宋体" w:eastAsia="宋体" w:cs="宋体"/>
                <w:color w:val="auto"/>
                <w:sz w:val="24"/>
                <w:szCs w:val="24"/>
                <w:lang w:val="en-US" w:eastAsia="zh-CN"/>
              </w:rPr>
              <w:t>参保人同意授权给已参加基本医疗保险的配偶、子女、父母、配偶父母、兄弟姐妹、祖父母、外祖父母、孙子女、外孙子女使用</w:t>
            </w:r>
            <w:r>
              <w:rPr>
                <w:rFonts w:hint="eastAsia" w:asciiTheme="minorEastAsia" w:hAnsiTheme="minorEastAsia" w:eastAsiaTheme="minorEastAsia" w:cstheme="minorEastAsia"/>
                <w:color w:val="auto"/>
                <w:kern w:val="0"/>
                <w:sz w:val="24"/>
                <w:szCs w:val="24"/>
                <w:lang w:bidi="ar"/>
              </w:rPr>
              <w:t>；</w:t>
            </w:r>
          </w:p>
          <w:p>
            <w:pPr>
              <w:keepNext w:val="0"/>
              <w:keepLines w:val="0"/>
              <w:pageBreakBefore w:val="0"/>
              <w:widowControl w:val="0"/>
              <w:kinsoku/>
              <w:wordWrap/>
              <w:overflowPunct/>
              <w:topLinePunct w:val="0"/>
              <w:autoSpaceDE/>
              <w:autoSpaceDN/>
              <w:bidi w:val="0"/>
              <w:adjustRightInd/>
              <w:snapToGrid/>
              <w:spacing w:line="320" w:lineRule="exact"/>
              <w:ind w:firstLine="360" w:firstLineChars="150"/>
              <w:textAlignment w:val="auto"/>
              <w:rPr>
                <w:rFonts w:hint="eastAsia" w:asciiTheme="minorEastAsia" w:hAnsiTheme="minorEastAsia" w:eastAsiaTheme="minorEastAsia" w:cstheme="minorEastAsia"/>
                <w:kern w:val="0"/>
                <w:sz w:val="24"/>
                <w:szCs w:val="24"/>
                <w:lang w:eastAsia="zh-CN" w:bidi="ar"/>
              </w:rPr>
            </w:pPr>
            <w:r>
              <w:rPr>
                <w:rFonts w:hint="eastAsia" w:asciiTheme="minorEastAsia" w:hAnsiTheme="minorEastAsia" w:eastAsiaTheme="minorEastAsia" w:cstheme="minorEastAsia"/>
                <w:kern w:val="0"/>
                <w:sz w:val="24"/>
                <w:szCs w:val="24"/>
                <w:lang w:bidi="ar"/>
              </w:rPr>
              <w:t>2</w:t>
            </w:r>
            <w:r>
              <w:rPr>
                <w:rFonts w:hint="eastAsia" w:asciiTheme="minorEastAsia" w:hAnsiTheme="minorEastAsia" w:eastAsiaTheme="minorEastAsia" w:cstheme="minorEastAsia"/>
                <w:kern w:val="0"/>
                <w:sz w:val="24"/>
                <w:szCs w:val="24"/>
                <w:lang w:val="en-US" w:eastAsia="zh-CN" w:bidi="ar"/>
              </w:rPr>
              <w:t>.已</w:t>
            </w:r>
            <w:r>
              <w:rPr>
                <w:rFonts w:hint="eastAsia" w:asciiTheme="minorEastAsia" w:hAnsiTheme="minorEastAsia" w:eastAsiaTheme="minorEastAsia" w:cstheme="minorEastAsia"/>
                <w:kern w:val="0"/>
                <w:sz w:val="24"/>
                <w:szCs w:val="24"/>
                <w:lang w:bidi="ar"/>
              </w:rPr>
              <w:t>授权</w:t>
            </w:r>
            <w:r>
              <w:rPr>
                <w:rFonts w:hint="eastAsia" w:asciiTheme="minorEastAsia" w:hAnsiTheme="minorEastAsia" w:eastAsiaTheme="minorEastAsia" w:cstheme="minorEastAsia"/>
                <w:kern w:val="0"/>
                <w:sz w:val="24"/>
                <w:szCs w:val="24"/>
                <w:lang w:val="en-US" w:eastAsia="zh-CN" w:bidi="ar"/>
              </w:rPr>
              <w:t>的个人账户可以</w:t>
            </w:r>
            <w:r>
              <w:rPr>
                <w:rFonts w:hint="eastAsia" w:asciiTheme="minorEastAsia" w:hAnsiTheme="minorEastAsia" w:eastAsiaTheme="minorEastAsia" w:cstheme="minorEastAsia"/>
                <w:kern w:val="0"/>
                <w:sz w:val="24"/>
                <w:szCs w:val="24"/>
                <w:lang w:bidi="ar"/>
              </w:rPr>
              <w:t>支付在</w:t>
            </w:r>
            <w:r>
              <w:rPr>
                <w:rFonts w:hint="eastAsia" w:asciiTheme="minorEastAsia" w:hAnsiTheme="minorEastAsia" w:eastAsiaTheme="minorEastAsia" w:cstheme="minorEastAsia"/>
                <w:kern w:val="0"/>
                <w:sz w:val="24"/>
                <w:szCs w:val="24"/>
                <w:lang w:val="en-US" w:eastAsia="zh-CN" w:bidi="ar"/>
              </w:rPr>
              <w:t>参保地和</w:t>
            </w:r>
            <w:r>
              <w:rPr>
                <w:rFonts w:hint="eastAsia" w:asciiTheme="minorEastAsia" w:hAnsiTheme="minorEastAsia" w:eastAsiaTheme="minorEastAsia" w:cstheme="minorEastAsia"/>
                <w:kern w:val="0"/>
                <w:sz w:val="24"/>
                <w:szCs w:val="24"/>
                <w:lang w:bidi="ar"/>
              </w:rPr>
              <w:t>区内异地定点医疗机构门诊或住院治疗发生的、由个人负担的医疗费用</w:t>
            </w:r>
            <w:r>
              <w:rPr>
                <w:rFonts w:hint="eastAsia" w:asciiTheme="minorEastAsia" w:hAnsiTheme="minorEastAsia" w:eastAsiaTheme="minorEastAsia" w:cstheme="minorEastAsia"/>
                <w:kern w:val="0"/>
                <w:sz w:val="24"/>
                <w:szCs w:val="24"/>
                <w:lang w:eastAsia="zh-CN" w:bidi="ar"/>
              </w:rPr>
              <w:t>；</w:t>
            </w:r>
          </w:p>
          <w:p>
            <w:pPr>
              <w:keepNext w:val="0"/>
              <w:keepLines w:val="0"/>
              <w:pageBreakBefore w:val="0"/>
              <w:widowControl w:val="0"/>
              <w:kinsoku/>
              <w:wordWrap/>
              <w:overflowPunct/>
              <w:topLinePunct w:val="0"/>
              <w:autoSpaceDE/>
              <w:autoSpaceDN/>
              <w:bidi w:val="0"/>
              <w:adjustRightInd/>
              <w:snapToGrid/>
              <w:spacing w:line="320" w:lineRule="exact"/>
              <w:ind w:firstLine="360" w:firstLineChars="150"/>
              <w:textAlignment w:val="auto"/>
              <w:rPr>
                <w:rFonts w:ascii="Calibri" w:hAnsi="Calibri" w:eastAsia="宋体" w:cs="Times New Roman"/>
                <w:kern w:val="2"/>
                <w:sz w:val="21"/>
                <w:szCs w:val="24"/>
                <w:lang w:val="en-US" w:eastAsia="zh-CN" w:bidi="ar-SA"/>
              </w:rPr>
            </w:pPr>
            <w:r>
              <w:rPr>
                <w:rFonts w:hint="eastAsia" w:asciiTheme="minorEastAsia" w:hAnsiTheme="minorEastAsia" w:eastAsiaTheme="minorEastAsia" w:cstheme="minorEastAsia"/>
                <w:kern w:val="0"/>
                <w:sz w:val="24"/>
                <w:szCs w:val="24"/>
                <w:lang w:bidi="ar"/>
              </w:rPr>
              <w:t>3.</w:t>
            </w:r>
            <w:r>
              <w:rPr>
                <w:rFonts w:hint="eastAsia" w:asciiTheme="minorEastAsia" w:hAnsiTheme="minorEastAsia" w:eastAsiaTheme="minorEastAsia" w:cstheme="minorEastAsia"/>
                <w:kern w:val="0"/>
                <w:sz w:val="24"/>
                <w:szCs w:val="24"/>
                <w:lang w:val="en-US" w:eastAsia="zh-CN" w:bidi="ar"/>
              </w:rPr>
              <w:t>办理材料：</w:t>
            </w:r>
            <w:r>
              <w:rPr>
                <w:rFonts w:hint="eastAsia" w:asciiTheme="minorEastAsia" w:hAnsiTheme="minorEastAsia" w:eastAsiaTheme="minorEastAsia" w:cstheme="minorEastAsia"/>
                <w:kern w:val="0"/>
                <w:sz w:val="24"/>
                <w:szCs w:val="24"/>
                <w:lang w:bidi="ar"/>
              </w:rPr>
              <w:t>1.《</w:t>
            </w:r>
            <w:r>
              <w:rPr>
                <w:rFonts w:hint="eastAsia" w:asciiTheme="minorEastAsia" w:hAnsiTheme="minorEastAsia" w:eastAsiaTheme="minorEastAsia" w:cstheme="minorEastAsia"/>
                <w:kern w:val="0"/>
                <w:sz w:val="24"/>
                <w:szCs w:val="24"/>
                <w:lang w:eastAsia="zh-CN" w:bidi="ar"/>
              </w:rPr>
              <w:t>职工医保个人账户共济授权绑定（解绑）登记表</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bidi="ar"/>
              </w:rPr>
              <w:t>2.按情形提供：①新增使用人的，需提供授权人和使用人的医保电子凭证或身份证件</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bidi="ar"/>
              </w:rPr>
              <w:t>社保卡</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以及关系证明材料</w:t>
            </w:r>
            <w:r>
              <w:rPr>
                <w:rFonts w:hint="eastAsia" w:asciiTheme="minorEastAsia" w:hAnsiTheme="minorEastAsia" w:eastAsiaTheme="minorEastAsia" w:cstheme="minorEastAsia"/>
                <w:kern w:val="0"/>
                <w:sz w:val="24"/>
                <w:szCs w:val="24"/>
                <w:lang w:bidi="ar"/>
              </w:rPr>
              <w:t>；②解除绑定使用人的，需提供授权人医保电子凭证或有效身份证件</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bidi="ar"/>
              </w:rPr>
              <w:t>社保卡</w:t>
            </w:r>
            <w:r>
              <w:rPr>
                <w:rFonts w:hint="eastAsia" w:asciiTheme="minorEastAsia" w:hAnsiTheme="minorEastAsia" w:eastAsiaTheme="minorEastAsia" w:cstheme="minorEastAsia"/>
                <w:kern w:val="0"/>
                <w:sz w:val="24"/>
                <w:szCs w:val="24"/>
                <w:lang w:eastAsia="zh-CN" w:bidi="ar"/>
              </w:rPr>
              <w:t>。</w:t>
            </w:r>
          </w:p>
        </w:tc>
      </w:tr>
    </w:tbl>
    <w:p>
      <w:pPr>
        <w:keepNext w:val="0"/>
        <w:keepLines w:val="0"/>
        <w:pageBreakBefore w:val="0"/>
        <w:kinsoku/>
        <w:wordWrap/>
        <w:overflowPunct/>
        <w:topLinePunct w:val="0"/>
        <w:autoSpaceDE/>
        <w:autoSpaceDN/>
        <w:bidi w:val="0"/>
        <w:adjustRightInd w:val="0"/>
        <w:snapToGrid/>
        <w:spacing w:line="560" w:lineRule="exact"/>
        <w:ind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个人</w:t>
      </w:r>
      <w:r>
        <w:rPr>
          <w:rFonts w:hint="eastAsia" w:ascii="方正小标宋简体" w:hAnsi="方正小标宋简体" w:eastAsia="方正小标宋简体" w:cs="方正小标宋简体"/>
          <w:sz w:val="44"/>
          <w:szCs w:val="44"/>
        </w:rPr>
        <w:t>承诺书</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center"/>
        <w:textAlignment w:val="auto"/>
        <w:rPr>
          <w:rFonts w:ascii="方正小标宋简体" w:hAnsi="Times New Roman" w:eastAsia="方正小标宋简体" w:cs="Times New Roman"/>
          <w:sz w:val="44"/>
          <w:szCs w:val="44"/>
        </w:rPr>
      </w:pPr>
    </w:p>
    <w:p>
      <w:pPr>
        <w:keepNext w:val="0"/>
        <w:keepLines w:val="0"/>
        <w:pageBreakBefore w:val="0"/>
        <w:kinsoku/>
        <w:wordWrap/>
        <w:overflowPunct/>
        <w:topLinePunct w:val="0"/>
        <w:autoSpaceDE/>
        <w:autoSpaceDN/>
        <w:bidi w:val="0"/>
        <w:adjustRightInd w:val="0"/>
        <w:snapToGrid/>
        <w:spacing w:line="560" w:lineRule="exact"/>
        <w:ind w:right="0" w:rightChars="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（经办机构名称）：</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知晓个人账户共济授权和使用相关规定，现申请办理职工医保个人账户共济授权绑定业务，授权本人的</w:t>
      </w:r>
      <w:r>
        <w:rPr>
          <w:rFonts w:hint="eastAsia" w:ascii="仿宋_GB2312" w:hAnsi="仿宋_GB2312" w:eastAsia="仿宋_GB2312" w:cs="仿宋_GB2312"/>
          <w:sz w:val="32"/>
          <w:szCs w:val="32"/>
          <w:u w:val="single"/>
          <w:lang w:val="en-US" w:eastAsia="zh-CN"/>
        </w:rPr>
        <w:t xml:space="preserve"> （关系） </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w:t>
      </w:r>
      <w:r>
        <w:rPr>
          <w:rFonts w:hint="eastAsia" w:ascii="仿宋_GB2312" w:hAnsi="仿宋_GB2312" w:eastAsia="仿宋_GB2312" w:cs="仿宋_GB2312"/>
          <w:sz w:val="32"/>
          <w:szCs w:val="32"/>
          <w:lang w:val="en-US" w:eastAsia="zh-CN"/>
        </w:rPr>
        <w:t>号码：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450XXX1950XXXXXXXX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可以通过个人账户共济方式使用本人的个人账户余额</w:t>
      </w:r>
      <w:r>
        <w:rPr>
          <w:rFonts w:hint="eastAsia" w:ascii="仿宋_GB2312" w:hAnsi="仿宋_GB2312" w:eastAsia="仿宋_GB2312" w:cs="仿宋_GB2312"/>
          <w:sz w:val="32"/>
          <w:szCs w:val="32"/>
          <w:lang w:eastAsia="zh-CN"/>
        </w:rPr>
        <w:t>。</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本人保证所述信息真实、准确、完整、有效，由此产生的一切法律责任均由本人承担。</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Style w:val="9"/>
          <w:rFonts w:hint="eastAsia" w:ascii="仿宋_GB2312" w:hAnsi="仿宋_GB2312" w:eastAsia="仿宋_GB2312" w:cs="仿宋_GB2312"/>
          <w:b w:val="0"/>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default" w:ascii="仿宋_GB2312" w:hAnsi="仿宋_GB2312" w:eastAsia="仿宋_GB2312" w:cs="仿宋_GB2312"/>
          <w:b w:val="0"/>
          <w:sz w:val="32"/>
          <w:szCs w:val="32"/>
          <w:lang w:val="en-US" w:eastAsia="zh-CN"/>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sz w:val="32"/>
          <w:szCs w:val="32"/>
        </w:rPr>
      </w:pPr>
      <w:r>
        <w:rPr>
          <w:rStyle w:val="9"/>
          <w:rFonts w:hint="eastAsia" w:ascii="仿宋_GB2312" w:hAnsi="仿宋_GB2312" w:eastAsia="仿宋_GB2312" w:cs="仿宋_GB2312"/>
          <w:b w:val="0"/>
          <w:sz w:val="32"/>
          <w:szCs w:val="32"/>
        </w:rPr>
        <w:t>联系电话：</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sz w:val="32"/>
          <w:szCs w:val="32"/>
        </w:rPr>
      </w:pPr>
      <w:r>
        <w:rPr>
          <w:rStyle w:val="9"/>
          <w:rFonts w:hint="eastAsia" w:ascii="仿宋_GB2312" w:hAnsi="仿宋_GB2312" w:eastAsia="仿宋_GB2312" w:cs="仿宋_GB2312"/>
          <w:b w:val="0"/>
          <w:sz w:val="32"/>
          <w:szCs w:val="32"/>
        </w:rPr>
        <w:t>通讯地址：</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3840" w:firstLineChars="1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承诺人（签名、指印）：          </w:t>
      </w:r>
    </w:p>
    <w:p>
      <w:pPr>
        <w:keepNext w:val="0"/>
        <w:keepLines w:val="0"/>
        <w:pageBreakBefore w:val="0"/>
        <w:kinsoku/>
        <w:wordWrap/>
        <w:overflowPunct/>
        <w:topLinePunct w:val="0"/>
        <w:autoSpaceDE/>
        <w:autoSpaceDN/>
        <w:bidi w:val="0"/>
        <w:adjustRightInd w:val="0"/>
        <w:snapToGrid/>
        <w:spacing w:line="560" w:lineRule="exact"/>
        <w:ind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日</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keepNext w:val="0"/>
        <w:keepLines w:val="0"/>
        <w:pageBreakBefore w:val="0"/>
        <w:kinsoku/>
        <w:wordWrap/>
        <w:overflowPunct/>
        <w:topLinePunct w:val="0"/>
        <w:autoSpaceDE/>
        <w:autoSpaceDN/>
        <w:bidi w:val="0"/>
        <w:adjustRightInd w:val="0"/>
        <w:snapToGrid/>
        <w:spacing w:line="560" w:lineRule="exact"/>
        <w:ind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个人</w:t>
      </w:r>
      <w:r>
        <w:rPr>
          <w:rFonts w:hint="eastAsia" w:ascii="方正小标宋简体" w:hAnsi="方正小标宋简体" w:eastAsia="方正小标宋简体" w:cs="方正小标宋简体"/>
          <w:sz w:val="44"/>
          <w:szCs w:val="44"/>
        </w:rPr>
        <w:t>承诺书</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center"/>
        <w:textAlignment w:val="auto"/>
        <w:rPr>
          <w:rFonts w:ascii="方正小标宋简体" w:hAnsi="Times New Roman" w:eastAsia="方正小标宋简体" w:cs="Times New Roman"/>
          <w:sz w:val="44"/>
          <w:szCs w:val="44"/>
        </w:rPr>
      </w:pPr>
    </w:p>
    <w:p>
      <w:pPr>
        <w:keepNext w:val="0"/>
        <w:keepLines w:val="0"/>
        <w:pageBreakBefore w:val="0"/>
        <w:kinsoku/>
        <w:wordWrap/>
        <w:overflowPunct/>
        <w:topLinePunct w:val="0"/>
        <w:autoSpaceDE/>
        <w:autoSpaceDN/>
        <w:bidi w:val="0"/>
        <w:adjustRightInd w:val="0"/>
        <w:snapToGrid/>
        <w:spacing w:line="560" w:lineRule="exact"/>
        <w:ind w:right="0" w:rightChars="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 xml:space="preserve">  桂林市医保中心</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张三</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450XXX1974XXXXXXXX</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知晓个人账户共济授权和使用相关规定，现申请办理职工医保个人账户共济授权绑定业务，授权本人的</w:t>
      </w:r>
      <w:r>
        <w:rPr>
          <w:rFonts w:hint="eastAsia" w:ascii="仿宋_GB2312" w:hAnsi="仿宋_GB2312" w:eastAsia="仿宋_GB2312" w:cs="仿宋_GB2312"/>
          <w:sz w:val="32"/>
          <w:szCs w:val="32"/>
          <w:u w:val="single"/>
          <w:lang w:val="en-US" w:eastAsia="zh-CN"/>
        </w:rPr>
        <w:t xml:space="preserve"> 岳母 </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王母</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w:t>
      </w:r>
      <w:r>
        <w:rPr>
          <w:rFonts w:hint="eastAsia" w:ascii="仿宋_GB2312" w:hAnsi="仿宋_GB2312" w:eastAsia="仿宋_GB2312" w:cs="仿宋_GB2312"/>
          <w:sz w:val="32"/>
          <w:szCs w:val="32"/>
          <w:lang w:val="en-US" w:eastAsia="zh-CN"/>
        </w:rPr>
        <w:t>号码：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450XXX1950XXXXXXXX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可以通过个人账户共济方式使用本人的个人账户余额</w:t>
      </w:r>
      <w:r>
        <w:rPr>
          <w:rFonts w:hint="eastAsia" w:ascii="仿宋_GB2312" w:hAnsi="仿宋_GB2312" w:eastAsia="仿宋_GB2312" w:cs="仿宋_GB2312"/>
          <w:sz w:val="32"/>
          <w:szCs w:val="32"/>
          <w:lang w:eastAsia="zh-CN"/>
        </w:rPr>
        <w:t>。</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本人保证所述信息真实、准确、完整、有效，由此产生的一切法律责任均由本人承担。</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Style w:val="9"/>
          <w:rFonts w:hint="eastAsia" w:ascii="仿宋_GB2312" w:hAnsi="仿宋_GB2312" w:eastAsia="仿宋_GB2312" w:cs="仿宋_GB2312"/>
          <w:b w:val="0"/>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default" w:ascii="仿宋_GB2312" w:hAnsi="仿宋_GB2312" w:eastAsia="仿宋_GB2312" w:cs="仿宋_GB2312"/>
          <w:b w:val="0"/>
          <w:sz w:val="32"/>
          <w:szCs w:val="32"/>
          <w:lang w:val="en-US" w:eastAsia="zh-CN"/>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default" w:ascii="仿宋_GB2312" w:hAnsi="仿宋_GB2312" w:eastAsia="仿宋_GB2312" w:cs="仿宋_GB2312"/>
          <w:b w:val="0"/>
          <w:sz w:val="32"/>
          <w:szCs w:val="32"/>
          <w:lang w:val="en-US" w:eastAsia="zh-CN"/>
        </w:rPr>
      </w:pPr>
      <w:r>
        <w:rPr>
          <w:rStyle w:val="9"/>
          <w:rFonts w:hint="eastAsia" w:ascii="仿宋_GB2312" w:hAnsi="仿宋_GB2312" w:eastAsia="仿宋_GB2312" w:cs="仿宋_GB2312"/>
          <w:b w:val="0"/>
          <w:sz w:val="32"/>
          <w:szCs w:val="32"/>
        </w:rPr>
        <w:t>联系电话：</w:t>
      </w:r>
      <w:r>
        <w:rPr>
          <w:rStyle w:val="9"/>
          <w:rFonts w:hint="eastAsia" w:ascii="仿宋_GB2312" w:hAnsi="仿宋_GB2312" w:eastAsia="仿宋_GB2312" w:cs="仿宋_GB2312"/>
          <w:b w:val="0"/>
          <w:sz w:val="32"/>
          <w:szCs w:val="32"/>
          <w:lang w:val="en-US" w:eastAsia="zh-CN"/>
        </w:rPr>
        <w:t>138XXXXXXX</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eastAsia" w:ascii="仿宋_GB2312" w:hAnsi="仿宋_GB2312" w:eastAsia="仿宋_GB2312" w:cs="仿宋_GB2312"/>
          <w:b w:val="0"/>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640" w:firstLineChars="200"/>
        <w:jc w:val="both"/>
        <w:textAlignment w:val="auto"/>
        <w:rPr>
          <w:rStyle w:val="9"/>
          <w:rFonts w:hint="default" w:ascii="仿宋_GB2312" w:hAnsi="仿宋_GB2312" w:eastAsia="仿宋_GB2312" w:cs="仿宋_GB2312"/>
          <w:b w:val="0"/>
          <w:sz w:val="32"/>
          <w:szCs w:val="32"/>
          <w:lang w:val="en-US" w:eastAsia="zh-CN"/>
        </w:rPr>
      </w:pPr>
      <w:r>
        <w:rPr>
          <w:rStyle w:val="9"/>
          <w:rFonts w:hint="eastAsia" w:ascii="仿宋_GB2312" w:hAnsi="仿宋_GB2312" w:eastAsia="仿宋_GB2312" w:cs="仿宋_GB2312"/>
          <w:b w:val="0"/>
          <w:sz w:val="32"/>
          <w:szCs w:val="32"/>
        </w:rPr>
        <w:t>通讯地址：</w:t>
      </w:r>
      <w:r>
        <w:rPr>
          <w:rStyle w:val="9"/>
          <w:rFonts w:hint="eastAsia" w:ascii="仿宋_GB2312" w:hAnsi="仿宋_GB2312" w:eastAsia="仿宋_GB2312" w:cs="仿宋_GB2312"/>
          <w:b w:val="0"/>
          <w:sz w:val="32"/>
          <w:szCs w:val="32"/>
          <w:lang w:val="en-US" w:eastAsia="zh-CN"/>
        </w:rPr>
        <w:t>桂林市XXX区XX路XX号</w:t>
      </w: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jc w:val="both"/>
        <w:textAlignment w:val="auto"/>
        <w:rPr>
          <w:rFonts w:hint="eastAsia" w:ascii="仿宋_GB2312" w:hAnsi="仿宋_GB2312" w:eastAsia="仿宋_GB2312" w:cs="仿宋_GB2312"/>
          <w:sz w:val="32"/>
          <w:szCs w:val="32"/>
        </w:rPr>
      </w:pPr>
    </w:p>
    <w:p>
      <w:pPr>
        <w:pStyle w:val="5"/>
        <w:keepNext w:val="0"/>
        <w:keepLines w:val="0"/>
        <w:pageBreakBefore w:val="0"/>
        <w:kinsoku/>
        <w:wordWrap/>
        <w:overflowPunct/>
        <w:topLinePunct w:val="0"/>
        <w:autoSpaceDE/>
        <w:autoSpaceDN/>
        <w:bidi w:val="0"/>
        <w:adjustRightInd w:val="0"/>
        <w:snapToGrid/>
        <w:spacing w:before="0" w:beforeAutospacing="0" w:after="0" w:afterAutospacing="0" w:line="560" w:lineRule="exact"/>
        <w:ind w:right="0" w:rightChars="0" w:firstLine="3840" w:firstLineChars="1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承诺人（签名、指印）：</w:t>
      </w:r>
      <w:r>
        <w:rPr>
          <w:rFonts w:hint="eastAsia" w:ascii="仿宋_GB2312" w:hAnsi="仿宋_GB2312" w:eastAsia="仿宋_GB2312" w:cs="仿宋_GB2312"/>
          <w:sz w:val="32"/>
          <w:szCs w:val="32"/>
          <w:lang w:val="en-US" w:eastAsia="zh-CN"/>
        </w:rPr>
        <w:t>张三</w:t>
      </w:r>
      <w:r>
        <w:rPr>
          <w:rFonts w:hint="eastAsia" w:ascii="仿宋_GB2312" w:hAnsi="仿宋_GB2312" w:eastAsia="仿宋_GB2312" w:cs="仿宋_GB2312"/>
          <w:sz w:val="32"/>
          <w:szCs w:val="32"/>
        </w:rPr>
        <w:t xml:space="preserve">          </w:t>
      </w:r>
    </w:p>
    <w:p>
      <w:pPr>
        <w:keepNext w:val="0"/>
        <w:keepLines w:val="0"/>
        <w:pageBreakBefore w:val="0"/>
        <w:kinsoku/>
        <w:wordWrap/>
        <w:overflowPunct/>
        <w:topLinePunct w:val="0"/>
        <w:autoSpaceDE/>
        <w:autoSpaceDN/>
        <w:bidi w:val="0"/>
        <w:adjustRightInd w:val="0"/>
        <w:snapToGrid/>
        <w:spacing w:line="560" w:lineRule="exact"/>
        <w:ind w:right="0" w:rightChars="0"/>
        <w:jc w:val="both"/>
        <w:textAlignment w:val="auto"/>
        <w:rPr>
          <w:rFonts w:hint="eastAsia" w:ascii="仿宋_GB2312" w:hAnsi="仿宋_GB2312" w:eastAsia="仿宋_GB2312" w:cs="仿宋_GB2312"/>
          <w:sz w:val="32"/>
          <w:szCs w:val="32"/>
        </w:rPr>
        <w:sectPr>
          <w:headerReference r:id="rId6" w:type="first"/>
          <w:footerReference r:id="rId7" w:type="default"/>
          <w:headerReference r:id="rId5" w:type="even"/>
          <w:footerReference r:id="rId8" w:type="even"/>
          <w:pgSz w:w="11906" w:h="16838"/>
          <w:pgMar w:top="1417" w:right="1304" w:bottom="1417" w:left="1587" w:header="851" w:footer="1191" w:gutter="0"/>
          <w:cols w:space="720" w:num="1"/>
          <w:titlePg/>
          <w:docGrid w:type="lines" w:linePitch="312" w:charSpace="0"/>
        </w:sect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8</w:t>
      </w:r>
      <w:r>
        <w:rPr>
          <w:rFonts w:hint="eastAsia" w:ascii="仿宋_GB2312" w:hAnsi="仿宋_GB2312" w:eastAsia="仿宋_GB2312" w:cs="仿宋_GB2312"/>
          <w:sz w:val="32"/>
          <w:szCs w:val="32"/>
        </w:rPr>
        <w:t xml:space="preserve"> 月 </w:t>
      </w:r>
      <w:r>
        <w:rPr>
          <w:rFonts w:hint="eastAsia" w:ascii="仿宋_GB2312" w:hAnsi="仿宋_GB2312" w:eastAsia="仿宋_GB2312" w:cs="仿宋_GB2312"/>
          <w:sz w:val="32"/>
          <w:szCs w:val="32"/>
          <w:lang w:val="en-US" w:eastAsia="zh-CN"/>
        </w:rPr>
        <w:t xml:space="preserve">8 </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黑体" w:eastAsia="仿宋_GB2312"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kern w:val="0"/>
          <w:sz w:val="24"/>
          <w:szCs w:val="24"/>
          <w:lang w:bidi="ar"/>
        </w:rPr>
      </w:pPr>
      <w:r>
        <w:rPr>
          <w:rFonts w:hint="eastAsia" w:ascii="仿宋_GB2312" w:hAnsi="黑体" w:eastAsia="仿宋_GB2312" w:cs="黑体"/>
          <w:color w:val="auto"/>
          <w:sz w:val="32"/>
          <w:szCs w:val="32"/>
        </w:rPr>
        <w:t>1.</w:t>
      </w:r>
      <w:r>
        <w:rPr>
          <w:rFonts w:hint="eastAsia" w:ascii="仿宋_GB2312" w:hAnsi="黑体" w:eastAsia="仿宋_GB2312" w:cs="黑体"/>
          <w:color w:val="auto"/>
          <w:sz w:val="32"/>
          <w:szCs w:val="32"/>
          <w:lang w:val="en-US" w:eastAsia="zh-CN"/>
        </w:rPr>
        <w:t>参保人将</w:t>
      </w:r>
      <w:r>
        <w:rPr>
          <w:rFonts w:hint="eastAsia" w:ascii="仿宋_GB2312" w:hAnsi="黑体" w:eastAsia="仿宋_GB2312" w:cs="黑体"/>
          <w:color w:val="auto"/>
          <w:sz w:val="32"/>
          <w:szCs w:val="32"/>
        </w:rPr>
        <w:t>个人账户共济授权给配偶、子女、父母及配偶父母</w:t>
      </w:r>
      <w:r>
        <w:rPr>
          <w:rFonts w:hint="eastAsia" w:ascii="仿宋_GB2312" w:hAnsi="仿宋_GB2312" w:eastAsia="仿宋_GB2312" w:cs="仿宋_GB2312"/>
          <w:color w:val="auto"/>
          <w:sz w:val="32"/>
          <w:szCs w:val="32"/>
          <w:lang w:val="en-US" w:eastAsia="zh-CN"/>
        </w:rPr>
        <w:t>、兄弟姐妹、祖父母、外祖父母、孙子女、外孙子女</w:t>
      </w:r>
      <w:r>
        <w:rPr>
          <w:rFonts w:hint="eastAsia" w:ascii="仿宋_GB2312" w:hAnsi="黑体" w:eastAsia="仿宋_GB2312" w:cs="黑体"/>
          <w:color w:val="auto"/>
          <w:sz w:val="32"/>
          <w:szCs w:val="32"/>
          <w:lang w:val="en-US" w:eastAsia="zh-CN"/>
        </w:rPr>
        <w:t>以</w:t>
      </w:r>
      <w:r>
        <w:rPr>
          <w:rFonts w:hint="eastAsia" w:ascii="仿宋_GB2312" w:hAnsi="仿宋_GB2312" w:eastAsia="仿宋_GB2312" w:cs="仿宋_GB2312"/>
          <w:color w:val="auto"/>
          <w:sz w:val="32"/>
          <w:szCs w:val="32"/>
          <w:lang w:val="en-US" w:eastAsia="zh-CN"/>
        </w:rPr>
        <w:t>外的</w:t>
      </w:r>
      <w:r>
        <w:rPr>
          <w:rFonts w:hint="eastAsia" w:ascii="仿宋_GB2312" w:hAnsi="黑体" w:eastAsia="仿宋_GB2312" w:cs="黑体"/>
          <w:color w:val="auto"/>
          <w:sz w:val="32"/>
          <w:szCs w:val="32"/>
          <w:lang w:val="en-US" w:eastAsia="zh-CN"/>
        </w:rPr>
        <w:t>人员</w:t>
      </w:r>
      <w:r>
        <w:rPr>
          <w:rFonts w:hint="eastAsia" w:ascii="仿宋_GB2312" w:hAnsi="黑体" w:eastAsia="仿宋_GB2312" w:cs="黑体"/>
          <w:color w:val="auto"/>
          <w:sz w:val="32"/>
          <w:szCs w:val="32"/>
        </w:rPr>
        <w:t>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黑体" w:eastAsia="仿宋_GB2312" w:cs="黑体"/>
          <w:color w:val="auto"/>
          <w:sz w:val="32"/>
          <w:szCs w:val="32"/>
        </w:rPr>
      </w:pPr>
      <w:r>
        <w:rPr>
          <w:rFonts w:hint="eastAsia" w:ascii="仿宋_GB2312" w:hAnsi="黑体" w:eastAsia="仿宋_GB2312" w:cs="黑体"/>
          <w:color w:val="auto"/>
          <w:sz w:val="32"/>
          <w:szCs w:val="32"/>
        </w:rPr>
        <w:t>2</w:t>
      </w:r>
      <w:r>
        <w:rPr>
          <w:rFonts w:ascii="仿宋_GB2312" w:hAnsi="黑体" w:eastAsia="仿宋_GB2312" w:cs="黑体"/>
          <w:color w:val="auto"/>
          <w:sz w:val="32"/>
          <w:szCs w:val="32"/>
        </w:rPr>
        <w:t>.</w:t>
      </w:r>
      <w:r>
        <w:rPr>
          <w:rFonts w:hint="eastAsia" w:ascii="仿宋_GB2312" w:hAnsi="黑体" w:eastAsia="仿宋_GB2312" w:cs="黑体"/>
          <w:color w:val="auto"/>
          <w:sz w:val="32"/>
          <w:szCs w:val="32"/>
          <w:lang w:val="en-US" w:eastAsia="zh-CN"/>
        </w:rPr>
        <w:t>申请</w:t>
      </w:r>
      <w:r>
        <w:rPr>
          <w:rFonts w:hint="eastAsia" w:ascii="仿宋_GB2312" w:hAnsi="黑体" w:eastAsia="仿宋_GB2312" w:cs="黑体"/>
          <w:color w:val="auto"/>
          <w:sz w:val="32"/>
          <w:szCs w:val="32"/>
        </w:rPr>
        <w:t>共济授权</w:t>
      </w:r>
      <w:r>
        <w:rPr>
          <w:rFonts w:hint="eastAsia" w:ascii="仿宋_GB2312" w:hAnsi="黑体" w:eastAsia="仿宋_GB2312" w:cs="黑体"/>
          <w:color w:val="auto"/>
          <w:sz w:val="32"/>
          <w:szCs w:val="32"/>
          <w:lang w:val="en-US" w:eastAsia="zh-CN"/>
        </w:rPr>
        <w:t>的使用人未</w:t>
      </w:r>
      <w:r>
        <w:rPr>
          <w:rFonts w:hint="eastAsia" w:ascii="仿宋_GB2312" w:hAnsi="黑体" w:eastAsia="仿宋_GB2312" w:cs="黑体"/>
          <w:color w:val="auto"/>
          <w:sz w:val="32"/>
          <w:szCs w:val="32"/>
        </w:rPr>
        <w:t>参加基本医疗保险。</w:t>
      </w: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keepNext w:val="0"/>
        <w:keepLines w:val="0"/>
        <w:pageBreakBefore w:val="0"/>
        <w:kinsoku/>
        <w:wordWrap/>
        <w:overflowPunct/>
        <w:topLinePunct w:val="0"/>
        <w:autoSpaceDE/>
        <w:autoSpaceDN/>
        <w:bidi w:val="0"/>
        <w:adjustRightInd/>
        <w:snapToGrid/>
        <w:spacing w:beforeAutospacing="0" w:afterAutospacing="0"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黑体" w:eastAsia="仿宋_GB2312" w:cs="黑体"/>
          <w:kern w:val="2"/>
          <w:sz w:val="32"/>
          <w:szCs w:val="32"/>
        </w:rPr>
      </w:pP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ascii="仿宋_GB2312" w:hAnsi="黑体" w:eastAsia="仿宋_GB2312" w:cs="黑体"/>
          <w:color w:val="auto"/>
          <w:sz w:val="32"/>
          <w:szCs w:val="32"/>
        </w:rPr>
      </w:pPr>
      <w:r>
        <w:rPr>
          <w:rFonts w:hint="eastAsia" w:ascii="仿宋_GB2312" w:hAnsi="黑体" w:eastAsia="仿宋_GB2312" w:cs="黑体"/>
          <w:color w:val="auto"/>
          <w:kern w:val="2"/>
          <w:sz w:val="32"/>
          <w:szCs w:val="32"/>
        </w:rPr>
        <w:t>1.问：</w:t>
      </w:r>
      <w:r>
        <w:rPr>
          <w:rFonts w:hint="eastAsia" w:ascii="仿宋_GB2312" w:hAnsi="黑体" w:eastAsia="仿宋_GB2312" w:cs="黑体"/>
          <w:color w:val="auto"/>
          <w:kern w:val="2"/>
          <w:sz w:val="32"/>
          <w:szCs w:val="32"/>
          <w:lang w:val="en-US" w:eastAsia="zh-CN"/>
        </w:rPr>
        <w:t>我已将医疗保险个人账户共济给我的</w:t>
      </w:r>
      <w:r>
        <w:rPr>
          <w:rFonts w:hint="eastAsia" w:ascii="仿宋_GB2312" w:hAnsi="黑体" w:eastAsia="仿宋_GB2312" w:cs="黑体"/>
          <w:color w:val="auto"/>
          <w:sz w:val="32"/>
          <w:szCs w:val="32"/>
        </w:rPr>
        <w:t>配偶、子女、父母</w:t>
      </w:r>
      <w:r>
        <w:rPr>
          <w:rFonts w:hint="eastAsia" w:ascii="仿宋_GB2312" w:hAnsi="黑体" w:eastAsia="仿宋_GB2312" w:cs="黑体"/>
          <w:color w:val="auto"/>
          <w:sz w:val="32"/>
          <w:szCs w:val="32"/>
          <w:lang w:eastAsia="zh-CN"/>
        </w:rPr>
        <w:t>、</w:t>
      </w:r>
      <w:r>
        <w:rPr>
          <w:rFonts w:hint="eastAsia" w:ascii="仿宋_GB2312" w:hAnsi="黑体" w:eastAsia="仿宋_GB2312" w:cs="黑体"/>
          <w:color w:val="auto"/>
          <w:sz w:val="32"/>
          <w:szCs w:val="32"/>
        </w:rPr>
        <w:t>配偶父母</w:t>
      </w:r>
      <w:r>
        <w:rPr>
          <w:rFonts w:hint="eastAsia" w:ascii="仿宋_GB2312" w:hAnsi="仿宋_GB2312" w:eastAsia="仿宋_GB2312" w:cs="仿宋_GB2312"/>
          <w:color w:val="auto"/>
          <w:sz w:val="32"/>
          <w:szCs w:val="32"/>
          <w:lang w:val="en-US" w:eastAsia="zh-CN"/>
        </w:rPr>
        <w:t>、兄弟姐妹、祖父母、外祖父母、孙子女、外孙子女</w:t>
      </w:r>
      <w:r>
        <w:rPr>
          <w:rFonts w:hint="eastAsia" w:ascii="仿宋_GB2312" w:hAnsi="黑体" w:eastAsia="仿宋_GB2312" w:cs="黑体"/>
          <w:color w:val="auto"/>
          <w:sz w:val="32"/>
          <w:szCs w:val="32"/>
          <w:lang w:val="en-US" w:eastAsia="zh-CN"/>
        </w:rPr>
        <w:t>使用，他们可以什么情况下使用我的个人账户</w:t>
      </w:r>
      <w:r>
        <w:rPr>
          <w:rFonts w:hint="eastAsia" w:ascii="仿宋_GB2312" w:hAnsi="黑体" w:eastAsia="仿宋_GB2312" w:cs="黑体"/>
          <w:color w:val="auto"/>
          <w:sz w:val="32"/>
          <w:szCs w:val="32"/>
        </w:rPr>
        <w:t>？</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黑体" w:eastAsia="仿宋_GB2312" w:cs="黑体"/>
          <w:color w:val="auto"/>
          <w:kern w:val="0"/>
          <w:sz w:val="32"/>
          <w:szCs w:val="32"/>
          <w:lang w:val="en-US" w:eastAsia="zh-CN" w:bidi="ar-SA"/>
        </w:rPr>
      </w:pPr>
      <w:r>
        <w:rPr>
          <w:rFonts w:hint="eastAsia" w:ascii="仿宋_GB2312" w:hAnsi="黑体" w:eastAsia="仿宋_GB2312" w:cs="黑体"/>
          <w:color w:val="auto"/>
          <w:sz w:val="32"/>
          <w:szCs w:val="32"/>
        </w:rPr>
        <w:t>答</w:t>
      </w:r>
      <w:r>
        <w:rPr>
          <w:rFonts w:hint="eastAsia" w:ascii="仿宋_GB2312" w:hAnsi="黑体" w:eastAsia="仿宋_GB2312" w:cs="黑体"/>
          <w:color w:val="auto"/>
          <w:kern w:val="0"/>
          <w:sz w:val="32"/>
          <w:szCs w:val="32"/>
          <w:lang w:val="en-US" w:eastAsia="zh-CN" w:bidi="ar-SA"/>
        </w:rPr>
        <w:t>：</w:t>
      </w:r>
      <w:r>
        <w:rPr>
          <w:rFonts w:hint="eastAsia" w:ascii="仿宋_GB2312" w:hAnsi="仿宋_GB2312" w:eastAsia="仿宋_GB2312" w:cs="仿宋_GB2312"/>
          <w:color w:val="auto"/>
          <w:kern w:val="0"/>
          <w:sz w:val="32"/>
          <w:szCs w:val="32"/>
          <w:lang w:val="en-US" w:eastAsia="zh-CN" w:bidi="ar-SA"/>
        </w:rPr>
        <w:t>个人账户可用于支付共济使用人在广西区内参加城乡居民基本医疗保险的个人缴费，在定点医疗机构就医发生的由个人负担的医疗费用，以及在定点零售药店购买药品、医疗器械、医用耗材发生的由个人负担的费用。</w:t>
      </w:r>
    </w:p>
    <w:p>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黑体" w:eastAsia="仿宋_GB2312" w:cs="黑体"/>
          <w:color w:val="auto"/>
          <w:kern w:val="0"/>
          <w:sz w:val="32"/>
          <w:szCs w:val="32"/>
          <w:lang w:val="en-US" w:eastAsia="zh-CN" w:bidi="ar-SA"/>
        </w:rPr>
      </w:pPr>
      <w:r>
        <w:rPr>
          <w:rFonts w:hint="eastAsia" w:ascii="仿宋_GB2312" w:hAnsi="黑体" w:eastAsia="仿宋_GB2312" w:cs="黑体"/>
          <w:color w:val="auto"/>
          <w:kern w:val="0"/>
          <w:sz w:val="32"/>
          <w:szCs w:val="32"/>
          <w:lang w:val="en-US" w:eastAsia="zh-CN" w:bidi="ar-SA"/>
        </w:rPr>
        <w:t>个账共济支持本地和区内异地使用，使用人在自治区内定点医药机构发生医疗费用，在联网直接结算时由个人负担部分的费用可以使用授权人的医保个人账户资金支付。比如贵港参保职工可授权给参加南宁市居民医保的父母，父母在贵港、南宁或区内任何定点医药机构就医发生费用均可使用贵港参保职工的医保个人账户资金支付。</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黑体" w:eastAsia="仿宋_GB2312" w:cs="黑体"/>
          <w:color w:val="auto"/>
          <w:kern w:val="0"/>
          <w:sz w:val="32"/>
          <w:szCs w:val="32"/>
          <w:lang w:val="en-US" w:eastAsia="zh-CN" w:bidi="ar-SA"/>
        </w:rPr>
      </w:pPr>
      <w:r>
        <w:rPr>
          <w:rFonts w:hint="eastAsia" w:ascii="仿宋_GB2312" w:hAnsi="黑体" w:eastAsia="仿宋_GB2312" w:cs="黑体"/>
          <w:color w:val="auto"/>
          <w:kern w:val="0"/>
          <w:sz w:val="32"/>
          <w:szCs w:val="32"/>
          <w:lang w:val="en-US" w:eastAsia="zh-CN" w:bidi="ar-SA"/>
        </w:rPr>
        <w:t>2.问：使用人在定点医药机构结算费用时如何办理结算？</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黑体" w:eastAsia="仿宋_GB2312" w:cs="黑体"/>
          <w:color w:val="auto"/>
          <w:kern w:val="0"/>
          <w:sz w:val="32"/>
          <w:szCs w:val="32"/>
          <w:lang w:val="en-US" w:eastAsia="zh-CN" w:bidi="ar-SA"/>
        </w:rPr>
      </w:pPr>
      <w:r>
        <w:rPr>
          <w:rFonts w:hint="eastAsia" w:ascii="仿宋_GB2312" w:hAnsi="黑体" w:eastAsia="仿宋_GB2312" w:cs="黑体"/>
          <w:color w:val="auto"/>
          <w:kern w:val="0"/>
          <w:sz w:val="32"/>
          <w:szCs w:val="32"/>
          <w:lang w:val="en-US" w:eastAsia="zh-CN" w:bidi="ar-SA"/>
        </w:rPr>
        <w:t>答：使用人在定点医药机构结算医疗费用时，向收费员出示本人和授权人的医保电子凭证或社会保障卡，如本人为居民医保参保人员也可以出示本人身份证件代替医保电子凭证和社会保障卡。</w:t>
      </w:r>
    </w:p>
    <w:p>
      <w:pPr>
        <w:pStyle w:val="18"/>
        <w:spacing w:before="0" w:beforeAutospacing="0" w:after="0" w:afterAutospacing="0" w:line="720" w:lineRule="atLeast"/>
        <w:rPr>
          <w:rFonts w:hint="eastAsia" w:ascii="仿宋_GB2312" w:hAnsi="黑体" w:eastAsia="仿宋_GB2312" w:cs="黑体"/>
          <w:sz w:val="32"/>
          <w:szCs w:val="32"/>
        </w:rPr>
      </w:pPr>
    </w:p>
    <w:p>
      <w:bookmarkStart w:id="0" w:name="_GoBack"/>
      <w:bookmarkEnd w:id="0"/>
    </w:p>
    <w:sectPr>
      <w:footerReference r:id="rId10" w:type="default"/>
      <w:headerReference r:id="rId9" w:type="even"/>
      <w:footerReference r:id="rId11" w:type="even"/>
      <w:pgSz w:w="11906" w:h="16838"/>
      <w:pgMar w:top="1417" w:right="1304" w:bottom="1417" w:left="1587" w:header="851" w:footer="107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lang w:val="en-US" w:eastAsia="zh-CN"/>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5</w:t>
    </w:r>
    <w:r>
      <w:rPr>
        <w:rFonts w:hint="eastAsia" w:ascii="宋体" w:hAnsi="宋体"/>
        <w:sz w:val="28"/>
        <w:szCs w:val="28"/>
      </w:rPr>
      <w:fldChar w:fldCharType="end"/>
    </w:r>
    <w:r>
      <w:rPr>
        <w:rStyle w:val="10"/>
        <w:rFonts w:hint="eastAsia" w:ascii="宋体" w:hAnsi="宋体" w:cs="宋体"/>
        <w:sz w:val="28"/>
        <w:szCs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0"/>
        <w:rFonts w:hint="eastAsia" w:ascii="宋体" w:hAnsi="宋体" w:cs="宋体"/>
        <w:sz w:val="28"/>
        <w:szCs w:val="28"/>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kinsoku/>
      <w:wordWrap/>
      <w:overflowPunct/>
      <w:topLinePunct w:val="0"/>
      <w:bidi w:val="0"/>
      <w:adjustRightInd/>
      <w:snapToGrid w:val="0"/>
      <w:ind w:right="0" w:firstLine="7560" w:firstLineChars="2700"/>
      <w:jc w:val="both"/>
      <w:textAlignment w:val="auto"/>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17</w:t>
    </w:r>
    <w:r>
      <w:rPr>
        <w:rFonts w:hint="eastAsia" w:ascii="宋体" w:hAnsi="宋体"/>
        <w:sz w:val="28"/>
        <w:szCs w:val="18"/>
      </w:rPr>
      <w:fldChar w:fldCharType="end"/>
    </w:r>
    <w:r>
      <w:rPr>
        <w:rFonts w:hint="eastAsia" w:ascii="宋体" w:hAnsi="宋体"/>
        <w:sz w:val="28"/>
        <w:szCs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jc w:val="left"/>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18</w:t>
    </w:r>
    <w:r>
      <w:rPr>
        <w:rFonts w:hint="eastAsia" w:ascii="宋体" w:hAnsi="宋体"/>
        <w:sz w:val="28"/>
        <w:szCs w:val="18"/>
      </w:rPr>
      <w:fldChar w:fldCharType="end"/>
    </w:r>
    <w:r>
      <w:rPr>
        <w:rFonts w:hint="eastAsia" w:ascii="宋体" w:hAnsi="宋体"/>
        <w:sz w:val="28"/>
        <w:szCs w:val="1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spacing w:before="0" w:beforeAutospacing="0" w:after="0" w:afterAutospacing="0" w:line="240" w:lineRule="auto"/>
      <w:ind w:left="0" w:right="360" w:firstLine="360"/>
      <w:jc w:val="right"/>
      <w:rPr>
        <w:rFonts w:hint="eastAsia" w:ascii="宋体" w:hAnsi="宋体" w:eastAsia="宋体" w:cs="Times New Roman"/>
        <w:color w:val="auto"/>
        <w:spacing w:val="0"/>
        <w:position w:val="0"/>
        <w:sz w:val="28"/>
        <w:szCs w:val="18"/>
        <w:lang w:val="en-US" w:eastAsia="zh-CN" w:bidi="ar-SA"/>
      </w:rPr>
    </w:pPr>
    <w:r>
      <w:rPr>
        <w:rFonts w:hint="eastAsia" w:ascii="宋体" w:hAnsi="宋体" w:eastAsia="宋体" w:cs="Times New Roman"/>
        <w:color w:val="auto"/>
        <w:spacing w:val="0"/>
        <w:position w:val="0"/>
        <w:sz w:val="28"/>
        <w:szCs w:val="18"/>
        <w:lang w:val="en-US" w:eastAsia="zh-CN" w:bidi="ar-SA"/>
      </w:rPr>
      <w:t xml:space="preserve">— </w:t>
    </w:r>
    <w:r>
      <w:rPr>
        <w:rFonts w:hint="eastAsia" w:ascii="宋体" w:hAnsi="宋体" w:eastAsia="宋体" w:cs="Times New Roman"/>
        <w:color w:val="auto"/>
        <w:spacing w:val="0"/>
        <w:position w:val="0"/>
        <w:sz w:val="28"/>
        <w:szCs w:val="18"/>
        <w:lang w:val="en-US" w:eastAsia="zh-CN" w:bidi="ar-SA"/>
      </w:rPr>
      <w:fldChar w:fldCharType="begin"/>
    </w:r>
    <w:r>
      <w:rPr>
        <w:rFonts w:hint="eastAsia" w:ascii="宋体" w:hAnsi="宋体" w:eastAsia="宋体" w:cs="Times New Roman"/>
        <w:color w:val="auto"/>
        <w:spacing w:val="0"/>
        <w:position w:val="0"/>
        <w:sz w:val="28"/>
        <w:szCs w:val="18"/>
        <w:lang w:val="en-US" w:eastAsia="zh-CN" w:bidi="ar-SA"/>
      </w:rPr>
      <w:instrText xml:space="preserve"> PAGE  \* MERGEFORMAT </w:instrText>
    </w:r>
    <w:r>
      <w:rPr>
        <w:rFonts w:hint="default" w:ascii="宋体" w:hAnsi="宋体" w:eastAsia="宋体" w:cs="Times New Roman"/>
        <w:color w:val="auto"/>
        <w:spacing w:val="0"/>
        <w:position w:val="0"/>
        <w:sz w:val="28"/>
        <w:szCs w:val="18"/>
        <w:lang w:val="en-US" w:eastAsia="zh-CN" w:bidi="ar-SA"/>
      </w:rPr>
      <w:fldChar w:fldCharType="separate"/>
    </w:r>
    <w:r>
      <w:rPr>
        <w:rFonts w:hint="default" w:ascii="宋体" w:hAnsi="宋体" w:eastAsia="宋体" w:cs="Times New Roman"/>
        <w:color w:val="auto"/>
        <w:spacing w:val="0"/>
        <w:position w:val="0"/>
        <w:sz w:val="28"/>
        <w:szCs w:val="18"/>
        <w:lang w:val="en-US" w:eastAsia="zh-CN" w:bidi="ar-SA"/>
      </w:rPr>
      <w:t>3</w:t>
    </w:r>
    <w:r>
      <w:rPr>
        <w:rFonts w:hint="eastAsia" w:ascii="宋体" w:hAnsi="宋体" w:eastAsia="宋体" w:cs="Times New Roman"/>
        <w:color w:val="auto"/>
        <w:spacing w:val="0"/>
        <w:position w:val="0"/>
        <w:sz w:val="28"/>
        <w:szCs w:val="18"/>
        <w:lang w:val="en-US" w:eastAsia="zh-CN" w:bidi="ar-SA"/>
      </w:rPr>
      <w:fldChar w:fldCharType="end"/>
    </w:r>
    <w:r>
      <w:rPr>
        <w:rFonts w:hint="eastAsia" w:ascii="宋体" w:hAnsi="宋体" w:eastAsia="宋体" w:cs="Times New Roman"/>
        <w:color w:val="auto"/>
        <w:spacing w:val="0"/>
        <w:position w:val="0"/>
        <w:sz w:val="28"/>
        <w:szCs w:val="18"/>
        <w:lang w:val="en-US" w:eastAsia="zh-CN" w:bidi="ar-S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0"/>
        <w:rFonts w:hint="eastAsia" w:ascii="宋体" w:hAnsi="宋体" w:cs="宋体"/>
        <w:sz w:val="28"/>
        <w:szCs w:val="28"/>
        <w:lang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716145"/>
    <w:multiLevelType w:val="singleLevel"/>
    <w:tmpl w:val="94716145"/>
    <w:lvl w:ilvl="0" w:tentative="0">
      <w:start w:val="1"/>
      <w:numFmt w:val="chineseCounting"/>
      <w:suff w:val="nothing"/>
      <w:lvlText w:val="（%1）"/>
      <w:lvlJc w:val="left"/>
      <w:rPr>
        <w:rFonts w:hint="eastAsia"/>
      </w:rPr>
    </w:lvl>
  </w:abstractNum>
  <w:abstractNum w:abstractNumId="1">
    <w:nsid w:val="BE08BEA1"/>
    <w:multiLevelType w:val="singleLevel"/>
    <w:tmpl w:val="BE08BEA1"/>
    <w:lvl w:ilvl="0" w:tentative="0">
      <w:start w:val="2"/>
      <w:numFmt w:val="chineseCounting"/>
      <w:suff w:val="nothing"/>
      <w:lvlText w:val="（%1）"/>
      <w:lvlJc w:val="left"/>
      <w:pPr>
        <w:ind w:left="-10"/>
      </w:pPr>
      <w:rPr>
        <w:rFonts w:hint="eastAsia"/>
      </w:rPr>
    </w:lvl>
  </w:abstractNum>
  <w:abstractNum w:abstractNumId="2">
    <w:nsid w:val="DECE091C"/>
    <w:multiLevelType w:val="singleLevel"/>
    <w:tmpl w:val="DECE091C"/>
    <w:lvl w:ilvl="0" w:tentative="0">
      <w:start w:val="1"/>
      <w:numFmt w:val="chineseCounting"/>
      <w:suff w:val="nothing"/>
      <w:lvlText w:val="（%1）"/>
      <w:lvlJc w:val="left"/>
      <w:rPr>
        <w:rFonts w:hint="eastAsia"/>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47B617F9"/>
    <w:multiLevelType w:val="singleLevel"/>
    <w:tmpl w:val="47B617F9"/>
    <w:lvl w:ilvl="0" w:tentative="0">
      <w:start w:val="1"/>
      <w:numFmt w:val="chineseCounting"/>
      <w:suff w:val="nothing"/>
      <w:lvlText w:val="（%1）"/>
      <w:lvlJc w:val="left"/>
      <w:rPr>
        <w:rFonts w:hint="eastAsia"/>
      </w:rPr>
    </w:lvl>
  </w:abstractNum>
  <w:abstractNum w:abstractNumId="5">
    <w:nsid w:val="5043382C"/>
    <w:multiLevelType w:val="singleLevel"/>
    <w:tmpl w:val="5043382C"/>
    <w:lvl w:ilvl="0" w:tentative="0">
      <w:start w:val="1"/>
      <w:numFmt w:val="chineseCounting"/>
      <w:suff w:val="nothing"/>
      <w:lvlText w:val="（%1）"/>
      <w:lvlJc w:val="left"/>
      <w:rPr>
        <w:rFonts w:hint="eastAsia"/>
      </w:rPr>
    </w:lvl>
  </w:abstractNum>
  <w:abstractNum w:abstractNumId="6">
    <w:nsid w:val="78FC29A2"/>
    <w:multiLevelType w:val="singleLevel"/>
    <w:tmpl w:val="78FC29A2"/>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yZmY5NmVkMDE5MTEzYjU5ZTg1N2NjNzNiNzZlZTIifQ=="/>
  </w:docVars>
  <w:rsids>
    <w:rsidRoot w:val="00EA7D7D"/>
    <w:rsid w:val="004A6592"/>
    <w:rsid w:val="0057735F"/>
    <w:rsid w:val="0090544A"/>
    <w:rsid w:val="00971292"/>
    <w:rsid w:val="00C82F8F"/>
    <w:rsid w:val="00D003A9"/>
    <w:rsid w:val="00DD7510"/>
    <w:rsid w:val="00EA7D7D"/>
    <w:rsid w:val="015D52DD"/>
    <w:rsid w:val="015F52C4"/>
    <w:rsid w:val="01A83D60"/>
    <w:rsid w:val="01FC7DA6"/>
    <w:rsid w:val="021749FB"/>
    <w:rsid w:val="0234431B"/>
    <w:rsid w:val="02FE6B47"/>
    <w:rsid w:val="038271B1"/>
    <w:rsid w:val="0399607E"/>
    <w:rsid w:val="03A70BA6"/>
    <w:rsid w:val="04075936"/>
    <w:rsid w:val="04BC589B"/>
    <w:rsid w:val="0535675D"/>
    <w:rsid w:val="054A5669"/>
    <w:rsid w:val="0586171E"/>
    <w:rsid w:val="058C7E64"/>
    <w:rsid w:val="05BC4ADD"/>
    <w:rsid w:val="084D5091"/>
    <w:rsid w:val="08C12CF2"/>
    <w:rsid w:val="097C1024"/>
    <w:rsid w:val="0A280F5C"/>
    <w:rsid w:val="0ADF5F28"/>
    <w:rsid w:val="0AFA63F0"/>
    <w:rsid w:val="0B7B390A"/>
    <w:rsid w:val="0B814CBB"/>
    <w:rsid w:val="0C760E4A"/>
    <w:rsid w:val="0C8D626F"/>
    <w:rsid w:val="0DF45E1C"/>
    <w:rsid w:val="0FAB039D"/>
    <w:rsid w:val="10471EE9"/>
    <w:rsid w:val="106740EE"/>
    <w:rsid w:val="117F087D"/>
    <w:rsid w:val="12BA45C5"/>
    <w:rsid w:val="140C418C"/>
    <w:rsid w:val="14757D15"/>
    <w:rsid w:val="14790830"/>
    <w:rsid w:val="14AA1BA7"/>
    <w:rsid w:val="15763417"/>
    <w:rsid w:val="157E0E0A"/>
    <w:rsid w:val="15DA49E7"/>
    <w:rsid w:val="15DF7763"/>
    <w:rsid w:val="175209E7"/>
    <w:rsid w:val="190D1F22"/>
    <w:rsid w:val="19700CAE"/>
    <w:rsid w:val="1B2F55E1"/>
    <w:rsid w:val="1B8F73F2"/>
    <w:rsid w:val="1B9158F5"/>
    <w:rsid w:val="1C2E6602"/>
    <w:rsid w:val="1DFD7590"/>
    <w:rsid w:val="1E47786A"/>
    <w:rsid w:val="1F5B2DA4"/>
    <w:rsid w:val="1F994FB2"/>
    <w:rsid w:val="200A6735"/>
    <w:rsid w:val="20106833"/>
    <w:rsid w:val="214A32C2"/>
    <w:rsid w:val="218A0CDF"/>
    <w:rsid w:val="222F3277"/>
    <w:rsid w:val="22EC636B"/>
    <w:rsid w:val="22FE2A53"/>
    <w:rsid w:val="24BA5348"/>
    <w:rsid w:val="25062958"/>
    <w:rsid w:val="25AA0943"/>
    <w:rsid w:val="25D054BD"/>
    <w:rsid w:val="287D59CA"/>
    <w:rsid w:val="28DD0D59"/>
    <w:rsid w:val="28DD2A27"/>
    <w:rsid w:val="2A591E7A"/>
    <w:rsid w:val="2B864F41"/>
    <w:rsid w:val="2B99638D"/>
    <w:rsid w:val="2BC8532B"/>
    <w:rsid w:val="2E1D0B4E"/>
    <w:rsid w:val="2EBF66E8"/>
    <w:rsid w:val="2FCD6231"/>
    <w:rsid w:val="30145B0E"/>
    <w:rsid w:val="31856724"/>
    <w:rsid w:val="31860C4E"/>
    <w:rsid w:val="31861367"/>
    <w:rsid w:val="332B76B4"/>
    <w:rsid w:val="33EC194A"/>
    <w:rsid w:val="346E2488"/>
    <w:rsid w:val="3523150A"/>
    <w:rsid w:val="35AD2FD1"/>
    <w:rsid w:val="35CF3D1B"/>
    <w:rsid w:val="35D70F37"/>
    <w:rsid w:val="36675845"/>
    <w:rsid w:val="366E1051"/>
    <w:rsid w:val="371608AF"/>
    <w:rsid w:val="37AB4998"/>
    <w:rsid w:val="37DF6CE4"/>
    <w:rsid w:val="38013B57"/>
    <w:rsid w:val="383C407B"/>
    <w:rsid w:val="38763DAA"/>
    <w:rsid w:val="39754676"/>
    <w:rsid w:val="39C23B5C"/>
    <w:rsid w:val="39DA44C1"/>
    <w:rsid w:val="3AFA059B"/>
    <w:rsid w:val="3B5520EE"/>
    <w:rsid w:val="3B790BFA"/>
    <w:rsid w:val="3B8125FC"/>
    <w:rsid w:val="3BF413D8"/>
    <w:rsid w:val="3BFA29E3"/>
    <w:rsid w:val="3C0255BF"/>
    <w:rsid w:val="3CB60D47"/>
    <w:rsid w:val="3DB34255"/>
    <w:rsid w:val="3E136662"/>
    <w:rsid w:val="3F6A009F"/>
    <w:rsid w:val="3FB40137"/>
    <w:rsid w:val="40D54154"/>
    <w:rsid w:val="41162B8F"/>
    <w:rsid w:val="42063581"/>
    <w:rsid w:val="44ED1A58"/>
    <w:rsid w:val="47B35883"/>
    <w:rsid w:val="48A222E2"/>
    <w:rsid w:val="48AE7CB1"/>
    <w:rsid w:val="4939265B"/>
    <w:rsid w:val="4AAE4BB9"/>
    <w:rsid w:val="4BEE5272"/>
    <w:rsid w:val="4D392799"/>
    <w:rsid w:val="4D4E6103"/>
    <w:rsid w:val="4E554893"/>
    <w:rsid w:val="4E557C94"/>
    <w:rsid w:val="4EA6026D"/>
    <w:rsid w:val="4EC100CA"/>
    <w:rsid w:val="4ED71797"/>
    <w:rsid w:val="4F61532D"/>
    <w:rsid w:val="4FA03191"/>
    <w:rsid w:val="4FB256FA"/>
    <w:rsid w:val="4FDD38AF"/>
    <w:rsid w:val="50075330"/>
    <w:rsid w:val="519D5B6E"/>
    <w:rsid w:val="51A21442"/>
    <w:rsid w:val="522C295C"/>
    <w:rsid w:val="533D1A65"/>
    <w:rsid w:val="54B020C8"/>
    <w:rsid w:val="55825D1F"/>
    <w:rsid w:val="55E51746"/>
    <w:rsid w:val="58C92E19"/>
    <w:rsid w:val="59653D98"/>
    <w:rsid w:val="5A7372C2"/>
    <w:rsid w:val="5A944547"/>
    <w:rsid w:val="5B265DB1"/>
    <w:rsid w:val="5BC56459"/>
    <w:rsid w:val="5C0F4E3F"/>
    <w:rsid w:val="5C3564F7"/>
    <w:rsid w:val="5C384DB0"/>
    <w:rsid w:val="5D1A5A6B"/>
    <w:rsid w:val="5FF2074C"/>
    <w:rsid w:val="607F2AB9"/>
    <w:rsid w:val="62E7506C"/>
    <w:rsid w:val="63A43B54"/>
    <w:rsid w:val="67C50DDA"/>
    <w:rsid w:val="68703ADB"/>
    <w:rsid w:val="691178AE"/>
    <w:rsid w:val="69465815"/>
    <w:rsid w:val="69790883"/>
    <w:rsid w:val="6A6825A5"/>
    <w:rsid w:val="6B292164"/>
    <w:rsid w:val="6BA7153F"/>
    <w:rsid w:val="6CFE644D"/>
    <w:rsid w:val="6D0A1C75"/>
    <w:rsid w:val="6D8F0524"/>
    <w:rsid w:val="6F4B63F5"/>
    <w:rsid w:val="6F660982"/>
    <w:rsid w:val="704D76A7"/>
    <w:rsid w:val="70EB48C0"/>
    <w:rsid w:val="713D3AA1"/>
    <w:rsid w:val="72412C03"/>
    <w:rsid w:val="72692449"/>
    <w:rsid w:val="72A609FE"/>
    <w:rsid w:val="73087F47"/>
    <w:rsid w:val="73123BEC"/>
    <w:rsid w:val="740C12DB"/>
    <w:rsid w:val="745F126F"/>
    <w:rsid w:val="74E87AFE"/>
    <w:rsid w:val="74EC6AD0"/>
    <w:rsid w:val="74FA4F6E"/>
    <w:rsid w:val="74FC0C96"/>
    <w:rsid w:val="75E67761"/>
    <w:rsid w:val="75E86305"/>
    <w:rsid w:val="762F33CC"/>
    <w:rsid w:val="76A42BAD"/>
    <w:rsid w:val="76DD6D14"/>
    <w:rsid w:val="77132134"/>
    <w:rsid w:val="781D0B5F"/>
    <w:rsid w:val="7959408B"/>
    <w:rsid w:val="79651680"/>
    <w:rsid w:val="797C2612"/>
    <w:rsid w:val="79F06EB6"/>
    <w:rsid w:val="79F4325F"/>
    <w:rsid w:val="7A356A48"/>
    <w:rsid w:val="7A540F5F"/>
    <w:rsid w:val="7A9E3885"/>
    <w:rsid w:val="7ACA58B6"/>
    <w:rsid w:val="7B9E6D2F"/>
    <w:rsid w:val="7BB302F8"/>
    <w:rsid w:val="7C072238"/>
    <w:rsid w:val="7E621509"/>
    <w:rsid w:val="7ED06CC2"/>
    <w:rsid w:val="7EF434A9"/>
    <w:rsid w:val="BDBF2479"/>
    <w:rsid w:val="FD9FF438"/>
    <w:rsid w:val="FFFC0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Cambria"/>
      <w:b/>
      <w:bCs/>
      <w:sz w:val="32"/>
      <w:szCs w:val="32"/>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page number"/>
    <w:basedOn w:val="8"/>
    <w:unhideWhenUsed/>
    <w:qFormat/>
    <w:uiPriority w:val="0"/>
  </w:style>
  <w:style w:type="paragraph" w:customStyle="1" w:styleId="11">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character" w:customStyle="1" w:styleId="12">
    <w:name w:val="页眉 字符"/>
    <w:basedOn w:val="8"/>
    <w:link w:val="4"/>
    <w:qFormat/>
    <w:uiPriority w:val="0"/>
    <w:rPr>
      <w:rFonts w:ascii="Calibri" w:hAnsi="Calibri" w:eastAsia="宋体" w:cs="Times New Roman"/>
      <w:kern w:val="2"/>
      <w:sz w:val="18"/>
      <w:szCs w:val="18"/>
    </w:rPr>
  </w:style>
  <w:style w:type="character" w:customStyle="1" w:styleId="13">
    <w:name w:val="页脚 字符"/>
    <w:basedOn w:val="8"/>
    <w:link w:val="3"/>
    <w:qFormat/>
    <w:uiPriority w:val="0"/>
    <w:rPr>
      <w:rFonts w:ascii="Calibri" w:hAnsi="Calibri" w:eastAsia="宋体" w:cs="Times New Roman"/>
      <w:kern w:val="2"/>
      <w:sz w:val="18"/>
      <w:szCs w:val="18"/>
    </w:rPr>
  </w:style>
  <w:style w:type="paragraph" w:customStyle="1" w:styleId="14">
    <w:name w:val="办理流程"/>
    <w:basedOn w:val="15"/>
    <w:qFormat/>
    <w:uiPriority w:val="0"/>
    <w:pPr>
      <w:adjustRightInd w:val="0"/>
      <w:snapToGrid w:val="0"/>
      <w:spacing w:line="270" w:lineRule="exact"/>
      <w:jc w:val="left"/>
    </w:pPr>
    <w:rPr>
      <w:rFonts w:ascii="仿宋_GB2312" w:hAnsi="宋体" w:eastAsia="仿宋_GB2312" w:cs="宋体"/>
      <w:szCs w:val="21"/>
    </w:rPr>
  </w:style>
  <w:style w:type="paragraph" w:customStyle="1" w:styleId="15">
    <w:name w:val="列出段落1"/>
    <w:basedOn w:val="1"/>
    <w:qFormat/>
    <w:uiPriority w:val="34"/>
    <w:pPr>
      <w:ind w:firstLine="420" w:firstLineChars="200"/>
    </w:pPr>
    <w:rPr>
      <w:rFonts w:eastAsia="宋体"/>
      <w:sz w:val="21"/>
      <w:szCs w:val="21"/>
    </w:rPr>
  </w:style>
  <w:style w:type="paragraph" w:customStyle="1" w:styleId="16">
    <w:name w:val="右标题"/>
    <w:basedOn w:val="1"/>
    <w:qFormat/>
    <w:uiPriority w:val="0"/>
    <w:pPr>
      <w:adjustRightInd w:val="0"/>
      <w:snapToGrid w:val="0"/>
      <w:spacing w:line="274" w:lineRule="exact"/>
      <w:jc w:val="left"/>
    </w:pPr>
    <w:rPr>
      <w:rFonts w:ascii="仿宋_GB2312" w:hAnsi="宋体" w:eastAsia="仿宋_GB2312" w:cs="宋体"/>
      <w:szCs w:val="21"/>
    </w:rPr>
  </w:style>
  <w:style w:type="paragraph" w:customStyle="1" w:styleId="17">
    <w:name w:val="wenti"/>
    <w:basedOn w:val="1"/>
    <w:qFormat/>
    <w:uiPriority w:val="0"/>
    <w:pPr>
      <w:widowControl/>
      <w:spacing w:before="100" w:beforeAutospacing="1" w:after="100" w:afterAutospacing="1"/>
      <w:jc w:val="left"/>
    </w:pPr>
    <w:rPr>
      <w:rFonts w:ascii="宋体" w:hAnsi="宋体" w:cs="宋体"/>
      <w:kern w:val="0"/>
      <w:sz w:val="24"/>
    </w:rPr>
  </w:style>
  <w:style w:type="paragraph" w:customStyle="1" w:styleId="18">
    <w:name w:val="jieda"/>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2472</Words>
  <Characters>2848</Characters>
  <Lines>33</Lines>
  <Paragraphs>9</Paragraphs>
  <TotalTime>2</TotalTime>
  <ScaleCrop>false</ScaleCrop>
  <LinksUpToDate>false</LinksUpToDate>
  <CharactersWithSpaces>3014</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2021-09-11T09:19:00Z</dcterms:created>
  <dc:creator>TKYL</dc:creator>
  <cp:lastModifiedBy>Gxxc</cp:lastModifiedBy>
  <dcterms:modified xsi:type="dcterms:W3CDTF">2025-11-12T16:02:55Z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F2DBFD155D6E4D77A7E9EABD6A83EB14;58BBEB24629143A4835AE5F83A4BB614</vt:lpwstr>
  </property>
  <property fmtid="{D5CDD505-2E9C-101B-9397-08002B2CF9AE}" pid="4" name="KSOTemplateDocerSaveRecord">
    <vt:lpwstr>eyJoZGlkIjoiNzcyZmY5NmVkMDE5MTEzYjU5ZTg1N2NjNzNiNzZlZTIiLCJ1c2VySWQiOiIxMzU2NTE3MzUyIn0=</vt:lpwstr>
  </property>
</Properties>
</file>