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9F13F6">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一次性告知单</w:t>
      </w:r>
    </w:p>
    <w:p w14:paraId="2DCBC4DA">
      <w:pPr>
        <w:keepNext w:val="0"/>
        <w:keepLines w:val="0"/>
        <w:pageBreakBefore w:val="0"/>
        <w:widowControl w:val="0"/>
        <w:kinsoku/>
        <w:wordWrap/>
        <w:overflowPunct/>
        <w:topLinePunct w:val="0"/>
        <w:autoSpaceDE/>
        <w:autoSpaceDN/>
        <w:bidi w:val="0"/>
        <w:adjustRightInd/>
        <w:snapToGrid/>
        <w:spacing w:line="620" w:lineRule="exact"/>
        <w:jc w:val="left"/>
        <w:textAlignment w:val="auto"/>
        <w:rPr>
          <w:rFonts w:ascii="方正小标宋简体" w:hAnsi="方正小标宋简体" w:eastAsia="方正小标宋简体" w:cs="方正小标宋简体"/>
          <w:color w:val="auto"/>
          <w:sz w:val="44"/>
          <w:szCs w:val="44"/>
        </w:rPr>
      </w:pPr>
    </w:p>
    <w:p w14:paraId="08F79F12">
      <w:pPr>
        <w:keepNext w:val="0"/>
        <w:keepLines w:val="0"/>
        <w:pageBreakBefore w:val="0"/>
        <w:widowControl w:val="0"/>
        <w:kinsoku/>
        <w:wordWrap/>
        <w:overflowPunct/>
        <w:topLinePunct w:val="0"/>
        <w:autoSpaceDE/>
        <w:autoSpaceDN/>
        <w:bidi w:val="0"/>
        <w:adjustRightInd/>
        <w:snapToGrid/>
        <w:spacing w:line="620" w:lineRule="exact"/>
        <w:jc w:val="left"/>
        <w:textAlignment w:val="auto"/>
        <w:rPr>
          <w:rFonts w:ascii="仿宋_GB2312" w:eastAsia="仿宋_GB2312"/>
          <w:color w:val="auto"/>
          <w:sz w:val="32"/>
          <w:szCs w:val="32"/>
        </w:rPr>
      </w:pPr>
      <w:r>
        <w:rPr>
          <w:rFonts w:hint="eastAsia" w:ascii="仿宋_GB2312" w:eastAsia="仿宋_GB2312"/>
          <w:color w:val="auto"/>
          <w:sz w:val="32"/>
          <w:szCs w:val="32"/>
          <w:u w:val="single"/>
        </w:rPr>
        <w:t xml:space="preserve">       </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同志：</w:t>
      </w:r>
    </w:p>
    <w:p w14:paraId="20310508">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你于</w:t>
      </w:r>
      <w:r>
        <w:rPr>
          <w:rFonts w:hint="eastAsia" w:ascii="仿宋_GB2312" w:eastAsia="仿宋_GB2312"/>
          <w:color w:val="auto"/>
          <w:sz w:val="32"/>
          <w:szCs w:val="32"/>
          <w:u w:val="single"/>
        </w:rPr>
        <w:t xml:space="preserve">     </w:t>
      </w:r>
      <w:r>
        <w:rPr>
          <w:rFonts w:hint="eastAsia" w:ascii="仿宋_GB2312" w:eastAsia="仿宋_GB2312"/>
          <w:color w:val="auto"/>
          <w:sz w:val="32"/>
          <w:szCs w:val="32"/>
        </w:rPr>
        <w:t>年</w:t>
      </w:r>
      <w:r>
        <w:rPr>
          <w:rFonts w:hint="eastAsia" w:ascii="仿宋_GB2312" w:eastAsia="仿宋_GB2312"/>
          <w:color w:val="auto"/>
          <w:sz w:val="32"/>
          <w:szCs w:val="32"/>
          <w:u w:val="single"/>
        </w:rPr>
        <w:t xml:space="preserve">   </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rPr>
        <w:t>月</w:t>
      </w:r>
      <w:r>
        <w:rPr>
          <w:rFonts w:hint="eastAsia" w:ascii="仿宋_GB2312" w:eastAsia="仿宋_GB2312"/>
          <w:color w:val="auto"/>
          <w:sz w:val="32"/>
          <w:szCs w:val="32"/>
          <w:u w:val="single"/>
        </w:rPr>
        <w:t xml:space="preserve">   </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rPr>
        <w:t>日办理</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u w:val="single"/>
        </w:rPr>
        <w:t>门诊费用报销</w:t>
      </w:r>
      <w:r>
        <w:rPr>
          <w:rFonts w:hint="eastAsia" w:ascii="仿宋_GB2312" w:eastAsia="仿宋_GB2312"/>
          <w:color w:val="auto"/>
          <w:sz w:val="32"/>
          <w:szCs w:val="32"/>
          <w:u w:val="single"/>
          <w:lang w:val="en-US" w:eastAsia="zh-CN"/>
        </w:rPr>
        <w:t xml:space="preserve">  </w:t>
      </w:r>
      <w:r>
        <w:rPr>
          <w:rFonts w:hint="eastAsia" w:ascii="仿宋_GB2312" w:eastAsia="仿宋_GB2312"/>
          <w:color w:val="auto"/>
          <w:sz w:val="32"/>
          <w:szCs w:val="32"/>
        </w:rPr>
        <w:t>事项时，经审查，申请办理事项的资料不齐全，需要补齐以下材料后方可办理：</w:t>
      </w:r>
    </w:p>
    <w:p w14:paraId="2CAE1BF4">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医保电子凭证或有效身份证件或社保卡（委托他人办理的，还需提供代办人身份证</w:t>
      </w:r>
      <w:r>
        <w:rPr>
          <w:rFonts w:hint="eastAsia" w:ascii="仿宋_GB2312" w:hAnsi="仿宋_GB2312" w:eastAsia="仿宋_GB2312" w:cs="仿宋_GB2312"/>
          <w:color w:val="auto"/>
          <w:sz w:val="32"/>
          <w:szCs w:val="32"/>
          <w:u w:val="single"/>
          <w:lang w:val="en-US" w:eastAsia="zh-CN"/>
        </w:rPr>
        <w:t>和授权委托书</w:t>
      </w:r>
      <w:r>
        <w:rPr>
          <w:rFonts w:hint="eastAsia" w:ascii="仿宋_GB2312" w:hAnsi="仿宋_GB2312" w:eastAsia="仿宋_GB2312" w:cs="仿宋_GB2312"/>
          <w:color w:val="auto"/>
          <w:sz w:val="32"/>
          <w:szCs w:val="32"/>
          <w:u w:val="single"/>
        </w:rPr>
        <w:t xml:space="preserve">）（原件或复印件）                                                </w:t>
      </w:r>
    </w:p>
    <w:p w14:paraId="48067799">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《广西基本医疗保险医疗费用申报表》（原件）                                               </w:t>
      </w:r>
    </w:p>
    <w:p w14:paraId="63A7C5CF">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医疗费用发票报销联或电子医疗费用发票</w:t>
      </w:r>
      <w:r>
        <w:rPr>
          <w:rFonts w:hint="eastAsia" w:ascii="仿宋_GB2312" w:hAnsi="仿宋_GB2312" w:eastAsia="仿宋_GB2312" w:cs="仿宋_GB2312"/>
          <w:color w:val="auto"/>
          <w:sz w:val="32"/>
          <w:szCs w:val="32"/>
          <w:u w:val="single"/>
          <w:lang w:val="en-US" w:eastAsia="zh-CN"/>
        </w:rPr>
        <w:t>打印件</w:t>
      </w:r>
      <w:r>
        <w:rPr>
          <w:rFonts w:hint="eastAsia" w:ascii="仿宋_GB2312" w:hAnsi="仿宋_GB2312" w:eastAsia="仿宋_GB2312" w:cs="仿宋_GB2312"/>
          <w:color w:val="auto"/>
          <w:sz w:val="32"/>
          <w:szCs w:val="32"/>
          <w:u w:val="single"/>
        </w:rPr>
        <w:t xml:space="preserve">（发票丢失的，可提供发票存根复印件并加盖医疗机构财务章，同时签署承诺书）（原件）                                            </w:t>
      </w:r>
    </w:p>
    <w:p w14:paraId="140C3067">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与医疗费用发票对应的费用</w:t>
      </w:r>
      <w:r>
        <w:rPr>
          <w:rFonts w:hint="eastAsia" w:ascii="仿宋_GB2312" w:hAnsi="仿宋_GB2312" w:eastAsia="仿宋_GB2312" w:cs="仿宋_GB2312"/>
          <w:color w:val="auto"/>
          <w:sz w:val="32"/>
          <w:szCs w:val="32"/>
          <w:u w:val="single"/>
          <w:lang w:eastAsia="zh-CN"/>
        </w:rPr>
        <w:t>明细</w:t>
      </w:r>
      <w:r>
        <w:rPr>
          <w:rFonts w:hint="eastAsia" w:ascii="仿宋_GB2312" w:hAnsi="仿宋_GB2312" w:eastAsia="仿宋_GB2312" w:cs="仿宋_GB2312"/>
          <w:color w:val="auto"/>
          <w:sz w:val="32"/>
          <w:szCs w:val="32"/>
          <w:u w:val="single"/>
        </w:rPr>
        <w:t>清单</w:t>
      </w:r>
      <w:r>
        <w:rPr>
          <w:rFonts w:hint="eastAsia" w:ascii="仿宋_GB2312" w:hAnsi="仿宋_GB2312" w:eastAsia="仿宋_GB2312" w:cs="仿宋_GB2312"/>
          <w:color w:val="auto"/>
          <w:sz w:val="32"/>
          <w:szCs w:val="32"/>
          <w:u w:val="single"/>
          <w:lang w:val="en-US" w:eastAsia="zh-CN"/>
        </w:rPr>
        <w:t>或电子清单打印件</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u w:val="single"/>
          <w:lang w:eastAsia="zh-CN"/>
          <w14:textFill>
            <w14:solidFill>
              <w14:schemeClr w14:val="tx1"/>
            </w14:solidFill>
          </w14:textFill>
        </w:rPr>
        <w:t>需盖</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有</w:t>
      </w:r>
      <w:r>
        <w:rPr>
          <w:rFonts w:hint="eastAsia" w:ascii="仿宋_GB2312" w:hAnsi="仿宋_GB2312" w:eastAsia="仿宋_GB2312" w:cs="仿宋_GB2312"/>
          <w:color w:val="000000" w:themeColor="text1"/>
          <w:sz w:val="32"/>
          <w:szCs w:val="32"/>
          <w:u w:val="single"/>
          <w:lang w:eastAsia="zh-CN"/>
          <w14:textFill>
            <w14:solidFill>
              <w14:schemeClr w14:val="tx1"/>
            </w14:solidFill>
          </w14:textFill>
        </w:rPr>
        <w:t>医疗机构相关业务章）</w:t>
      </w:r>
      <w:r>
        <w:rPr>
          <w:rFonts w:hint="eastAsia" w:ascii="仿宋_GB2312" w:hAnsi="仿宋_GB2312" w:eastAsia="仿宋_GB2312" w:cs="仿宋_GB2312"/>
          <w:color w:val="auto"/>
          <w:sz w:val="32"/>
          <w:szCs w:val="32"/>
          <w:u w:val="single"/>
        </w:rPr>
        <w:t xml:space="preserve">（原件）                            </w:t>
      </w:r>
      <w:bookmarkStart w:id="0" w:name="_GoBack"/>
      <w:bookmarkEnd w:id="0"/>
      <w:r>
        <w:rPr>
          <w:rFonts w:hint="eastAsia" w:ascii="仿宋_GB2312" w:hAnsi="仿宋_GB2312" w:eastAsia="仿宋_GB2312" w:cs="仿宋_GB2312"/>
          <w:color w:val="auto"/>
          <w:sz w:val="32"/>
          <w:szCs w:val="32"/>
          <w:u w:val="single"/>
        </w:rPr>
        <w:t xml:space="preserve">                  </w:t>
      </w:r>
    </w:p>
    <w:p w14:paraId="4F021B55">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hint="default" w:ascii="仿宋_GB2312" w:hAnsi="仿宋_GB2312" w:eastAsia="仿宋_GB2312" w:cs="仿宋_GB2312"/>
          <w:color w:val="auto"/>
          <w:sz w:val="32"/>
          <w:szCs w:val="32"/>
          <w:u w:val="single"/>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门诊费用提供门诊病历</w:t>
      </w:r>
      <w:r>
        <w:rPr>
          <w:rFonts w:hint="eastAsia" w:ascii="仿宋_GB2312" w:hAnsi="仿宋_GB2312" w:eastAsia="仿宋_GB2312" w:cs="仿宋_GB2312"/>
          <w:color w:val="auto"/>
          <w:sz w:val="32"/>
          <w:szCs w:val="32"/>
          <w:u w:val="single"/>
          <w:lang w:val="en-US" w:eastAsia="zh-CN"/>
        </w:rPr>
        <w:t>或疾病诊断证明书</w:t>
      </w:r>
      <w:r>
        <w:rPr>
          <w:rFonts w:hint="eastAsia" w:ascii="仿宋_GB2312" w:hAnsi="仿宋_GB2312" w:eastAsia="仿宋_GB2312" w:cs="仿宋_GB2312"/>
          <w:color w:val="auto"/>
          <w:sz w:val="32"/>
          <w:szCs w:val="32"/>
          <w:u w:val="single"/>
        </w:rPr>
        <w:t>；门诊特殊慢性病费用和门诊单列统筹特殊药品提供处方或有药品用法用量记录的门诊病历；辅助生殖类医疗服务项目费用提供有治疗记录的门诊病历；急诊抢救费用提供急诊抢救病历资料</w:t>
      </w:r>
      <w:r>
        <w:rPr>
          <w:rFonts w:hint="eastAsia" w:ascii="仿宋_GB2312" w:hAnsi="仿宋_GB2312" w:eastAsia="仿宋_GB2312" w:cs="仿宋_GB2312"/>
          <w:color w:val="auto"/>
          <w:sz w:val="32"/>
          <w:szCs w:val="32"/>
          <w:u w:val="single"/>
          <w:lang w:eastAsia="zh-CN"/>
        </w:rPr>
        <w:t>（</w:t>
      </w:r>
      <w:r>
        <w:rPr>
          <w:rFonts w:hint="eastAsia" w:ascii="仿宋_GB2312" w:hAnsi="仿宋_GB2312" w:eastAsia="仿宋_GB2312" w:cs="仿宋_GB2312"/>
          <w:color w:val="auto"/>
          <w:sz w:val="32"/>
          <w:szCs w:val="32"/>
          <w:u w:val="single"/>
          <w:lang w:val="en-US" w:eastAsia="zh-CN"/>
        </w:rPr>
        <w:t>疾病诊断证明、住院病历和外配处方需提供</w:t>
      </w:r>
      <w:r>
        <w:rPr>
          <w:rFonts w:hint="eastAsia" w:ascii="仿宋_GB2312" w:hAnsi="仿宋_GB2312" w:eastAsia="仿宋_GB2312" w:cs="仿宋_GB2312"/>
          <w:color w:val="auto"/>
          <w:sz w:val="32"/>
          <w:szCs w:val="32"/>
          <w:u w:val="single"/>
        </w:rPr>
        <w:t>加盖医疗机构相关业务章</w:t>
      </w:r>
      <w:r>
        <w:rPr>
          <w:rFonts w:hint="eastAsia" w:ascii="仿宋_GB2312" w:hAnsi="仿宋_GB2312" w:eastAsia="仿宋_GB2312" w:cs="仿宋_GB2312"/>
          <w:color w:val="auto"/>
          <w:sz w:val="32"/>
          <w:szCs w:val="32"/>
          <w:u w:val="single"/>
          <w:lang w:eastAsia="zh-CN"/>
        </w:rPr>
        <w:t>的原件</w:t>
      </w:r>
      <w:r>
        <w:rPr>
          <w:rFonts w:hint="eastAsia" w:ascii="仿宋_GB2312" w:hAnsi="仿宋_GB2312" w:eastAsia="仿宋_GB2312" w:cs="仿宋_GB2312"/>
          <w:color w:val="auto"/>
          <w:sz w:val="32"/>
          <w:szCs w:val="32"/>
          <w:u w:val="single"/>
          <w:lang w:val="en-US" w:eastAsia="zh-CN"/>
        </w:rPr>
        <w:t xml:space="preserve">）                   </w:t>
      </w:r>
    </w:p>
    <w:p w14:paraId="1FA0FE27">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参保人本人银行账户（</w:t>
      </w:r>
      <w:r>
        <w:rPr>
          <w:rFonts w:hint="eastAsia" w:ascii="仿宋_GB2312" w:hAnsi="仿宋_GB2312" w:eastAsia="仿宋_GB2312" w:cs="仿宋_GB2312"/>
          <w:color w:val="auto"/>
          <w:sz w:val="32"/>
          <w:szCs w:val="32"/>
          <w:u w:val="single"/>
          <w:lang w:val="en-US" w:eastAsia="zh-CN"/>
        </w:rPr>
        <w:t>复印件），</w:t>
      </w:r>
      <w:r>
        <w:rPr>
          <w:rFonts w:hint="eastAsia" w:ascii="仿宋_GB2312" w:hAnsi="仿宋_GB2312" w:eastAsia="仿宋_GB2312" w:cs="仿宋_GB2312"/>
          <w:color w:val="auto"/>
          <w:sz w:val="32"/>
          <w:szCs w:val="32"/>
          <w:u w:val="single"/>
        </w:rPr>
        <w:t>如无法提供的，可提供参保人员直系亲属的银行账户及双方关系佐证材料</w:t>
      </w:r>
      <w:r>
        <w:rPr>
          <w:rFonts w:hint="eastAsia" w:ascii="仿宋_GB2312" w:hAnsi="仿宋_GB2312" w:eastAsia="仿宋_GB2312" w:cs="仿宋_GB2312"/>
          <w:color w:val="auto"/>
          <w:sz w:val="32"/>
          <w:szCs w:val="32"/>
          <w:u w:val="single"/>
          <w:lang w:val="en-US" w:eastAsia="zh-CN"/>
        </w:rPr>
        <w:t>复印件</w:t>
      </w:r>
      <w:r>
        <w:rPr>
          <w:rFonts w:hint="eastAsia" w:ascii="仿宋_GB2312" w:hAnsi="仿宋_GB2312" w:eastAsia="仿宋_GB2312" w:cs="仿宋_GB2312"/>
          <w:color w:val="auto"/>
          <w:sz w:val="32"/>
          <w:szCs w:val="32"/>
          <w:u w:val="single"/>
        </w:rPr>
        <w:t xml:space="preserve">或承诺书原件  </w:t>
      </w:r>
    </w:p>
    <w:p w14:paraId="38E8C6C6">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hint="eastAsia"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涉及意外伤害的，需提供交警事故认定书、法院判决书、调解协议书等公检法部门出具的相关证明材料，无法提供且符合医保支付范围的应填写外伤无第三方责任承诺书</w:t>
      </w:r>
      <w:r>
        <w:rPr>
          <w:rFonts w:hint="eastAsia" w:ascii="仿宋_GB2312" w:hAnsi="仿宋_GB2312" w:eastAsia="仿宋_GB2312" w:cs="仿宋_GB2312"/>
          <w:color w:val="auto"/>
          <w:sz w:val="32"/>
          <w:szCs w:val="32"/>
          <w:u w:val="single"/>
          <w:lang w:eastAsia="zh-CN"/>
        </w:rPr>
        <w:t>，视情况提供首次就诊记录、120出诊记录（</w:t>
      </w:r>
      <w:r>
        <w:rPr>
          <w:rFonts w:hint="eastAsia" w:ascii="仿宋_GB2312" w:hAnsi="仿宋_GB2312" w:eastAsia="仿宋_GB2312" w:cs="仿宋_GB2312"/>
          <w:color w:val="auto"/>
          <w:sz w:val="32"/>
          <w:szCs w:val="32"/>
          <w:u w:val="single"/>
          <w:lang w:val="en-US" w:eastAsia="zh-CN"/>
        </w:rPr>
        <w:t>住院病历、出诊记录</w:t>
      </w:r>
      <w:r>
        <w:rPr>
          <w:rFonts w:hint="eastAsia" w:ascii="仿宋_GB2312" w:hAnsi="仿宋_GB2312" w:eastAsia="仿宋_GB2312" w:cs="仿宋_GB2312"/>
          <w:color w:val="auto"/>
          <w:sz w:val="32"/>
          <w:szCs w:val="32"/>
          <w:u w:val="single"/>
          <w:lang w:eastAsia="zh-CN"/>
        </w:rPr>
        <w:t>加盖医疗机构相关业务章；证明材料</w:t>
      </w:r>
      <w:r>
        <w:rPr>
          <w:rFonts w:hint="eastAsia" w:ascii="仿宋_GB2312" w:hAnsi="仿宋_GB2312" w:eastAsia="仿宋_GB2312" w:cs="仿宋_GB2312"/>
          <w:color w:val="auto"/>
          <w:sz w:val="32"/>
          <w:szCs w:val="32"/>
          <w:u w:val="single"/>
          <w:lang w:val="en-US" w:eastAsia="zh-CN"/>
        </w:rPr>
        <w:t>复印件；</w:t>
      </w:r>
      <w:r>
        <w:rPr>
          <w:rFonts w:hint="eastAsia" w:ascii="仿宋_GB2312" w:hAnsi="仿宋_GB2312" w:eastAsia="仿宋_GB2312" w:cs="仿宋_GB2312"/>
          <w:color w:val="auto"/>
          <w:sz w:val="32"/>
          <w:szCs w:val="32"/>
          <w:u w:val="single"/>
          <w:lang w:eastAsia="zh-CN"/>
        </w:rPr>
        <w:t>承诺书原件）</w:t>
      </w:r>
      <w:r>
        <w:rPr>
          <w:rFonts w:hint="eastAsia" w:ascii="仿宋_GB2312" w:hAnsi="仿宋_GB2312" w:eastAsia="仿宋_GB2312" w:cs="仿宋_GB2312"/>
          <w:color w:val="auto"/>
          <w:sz w:val="32"/>
          <w:szCs w:val="32"/>
          <w:u w:val="single"/>
          <w:lang w:val="en-US" w:eastAsia="zh-CN"/>
        </w:rPr>
        <w:t xml:space="preserve"> </w:t>
      </w:r>
    </w:p>
    <w:p w14:paraId="35EB12A5">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hAnsi="仿宋_GB2312" w:eastAsia="仿宋_GB2312" w:cs="仿宋_GB2312"/>
          <w:color w:val="auto"/>
          <w:sz w:val="32"/>
          <w:szCs w:val="32"/>
          <w:u w:val="single"/>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在校学生报销门诊意外伤害费用，需提供：学校出具的意外受伤情况说明（内容包括意外伤害发生的时间、地点、经过、就诊时间及医院）（原件）                        </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u w:val="single"/>
        </w:rPr>
        <w:t xml:space="preserve">   </w:t>
      </w:r>
    </w:p>
    <w:p w14:paraId="5A245386">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其他：                                           </w:t>
      </w:r>
    </w:p>
    <w:p w14:paraId="6363431A">
      <w:pPr>
        <w:keepNext w:val="0"/>
        <w:keepLines w:val="0"/>
        <w:pageBreakBefore w:val="0"/>
        <w:widowControl w:val="0"/>
        <w:kinsoku/>
        <w:wordWrap/>
        <w:overflowPunct/>
        <w:topLinePunct w:val="0"/>
        <w:autoSpaceDE/>
        <w:autoSpaceDN/>
        <w:bidi w:val="0"/>
        <w:adjustRightInd/>
        <w:snapToGrid/>
        <w:spacing w:line="620" w:lineRule="exact"/>
        <w:ind w:left="0" w:leftChars="0"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备注：需补的材料在项目前</w:t>
      </w:r>
      <w:r>
        <w:rPr>
          <w:rFonts w:hint="eastAsia" w:ascii="仿宋_GB2312" w:hAnsi="仿宋_GB2312" w:eastAsia="仿宋_GB2312" w:cs="仿宋_GB2312"/>
          <w:color w:val="auto"/>
          <w:sz w:val="32"/>
          <w:szCs w:val="32"/>
          <w:lang w:eastAsia="zh-CN"/>
        </w:rPr>
        <w:t>□</w:t>
      </w:r>
      <w:r>
        <w:rPr>
          <w:rFonts w:hint="eastAsia" w:ascii="仿宋_GB2312" w:eastAsia="仿宋_GB2312"/>
          <w:color w:val="auto"/>
          <w:sz w:val="32"/>
          <w:szCs w:val="32"/>
        </w:rPr>
        <w:t>处打“√”。</w:t>
      </w:r>
    </w:p>
    <w:p w14:paraId="7F153997">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left"/>
        <w:textAlignment w:val="auto"/>
        <w:rPr>
          <w:rFonts w:ascii="仿宋_GB2312" w:eastAsia="仿宋_GB2312"/>
          <w:color w:val="auto"/>
          <w:sz w:val="32"/>
          <w:szCs w:val="32"/>
        </w:rPr>
      </w:pPr>
    </w:p>
    <w:p w14:paraId="68DB711C">
      <w:pPr>
        <w:keepNext w:val="0"/>
        <w:keepLines w:val="0"/>
        <w:pageBreakBefore w:val="0"/>
        <w:widowControl w:val="0"/>
        <w:kinsoku/>
        <w:wordWrap/>
        <w:overflowPunct/>
        <w:topLinePunct w:val="0"/>
        <w:autoSpaceDE/>
        <w:autoSpaceDN/>
        <w:bidi w:val="0"/>
        <w:adjustRightInd/>
        <w:snapToGrid/>
        <w:spacing w:line="620" w:lineRule="exact"/>
        <w:jc w:val="left"/>
        <w:textAlignment w:val="auto"/>
        <w:rPr>
          <w:rFonts w:hint="eastAsia" w:ascii="仿宋_GB2312" w:eastAsia="仿宋_GB2312"/>
          <w:color w:val="auto"/>
          <w:sz w:val="32"/>
          <w:szCs w:val="32"/>
        </w:rPr>
      </w:pPr>
    </w:p>
    <w:p w14:paraId="7F019474">
      <w:pPr>
        <w:keepNext w:val="0"/>
        <w:keepLines w:val="0"/>
        <w:pageBreakBefore w:val="0"/>
        <w:widowControl w:val="0"/>
        <w:kinsoku/>
        <w:wordWrap/>
        <w:overflowPunct/>
        <w:topLinePunct w:val="0"/>
        <w:autoSpaceDE/>
        <w:autoSpaceDN/>
        <w:bidi w:val="0"/>
        <w:adjustRightInd/>
        <w:snapToGrid/>
        <w:spacing w:line="620" w:lineRule="exact"/>
        <w:jc w:val="left"/>
        <w:textAlignment w:val="auto"/>
        <w:rPr>
          <w:rFonts w:hint="eastAsia" w:ascii="仿宋_GB2312" w:eastAsia="仿宋_GB2312"/>
          <w:color w:val="auto"/>
          <w:sz w:val="32"/>
          <w:szCs w:val="32"/>
        </w:rPr>
      </w:pPr>
    </w:p>
    <w:p w14:paraId="139538AE">
      <w:pPr>
        <w:keepNext w:val="0"/>
        <w:keepLines w:val="0"/>
        <w:pageBreakBefore w:val="0"/>
        <w:widowControl w:val="0"/>
        <w:kinsoku/>
        <w:wordWrap/>
        <w:overflowPunct/>
        <w:topLinePunct w:val="0"/>
        <w:autoSpaceDE/>
        <w:autoSpaceDN/>
        <w:bidi w:val="0"/>
        <w:adjustRightInd/>
        <w:snapToGrid/>
        <w:spacing w:line="620" w:lineRule="exact"/>
        <w:jc w:val="left"/>
        <w:textAlignment w:val="auto"/>
        <w:rPr>
          <w:rFonts w:ascii="仿宋_GB2312" w:eastAsia="仿宋_GB2312"/>
          <w:color w:val="auto"/>
          <w:sz w:val="32"/>
          <w:szCs w:val="32"/>
        </w:rPr>
      </w:pPr>
      <w:r>
        <w:rPr>
          <w:rFonts w:hint="eastAsia" w:ascii="仿宋_GB2312" w:eastAsia="仿宋_GB2312"/>
          <w:color w:val="auto"/>
          <w:sz w:val="32"/>
          <w:szCs w:val="32"/>
        </w:rPr>
        <w:t>签收人：     （签字）</w:t>
      </w:r>
      <w:r>
        <w:rPr>
          <w:rFonts w:hint="eastAsia" w:ascii="仿宋_GB2312" w:eastAsia="仿宋_GB2312"/>
          <w:color w:val="auto"/>
          <w:sz w:val="32"/>
          <w:szCs w:val="32"/>
        </w:rPr>
        <w:tab/>
      </w:r>
      <w:r>
        <w:rPr>
          <w:rFonts w:hint="eastAsia" w:ascii="仿宋_GB2312" w:eastAsia="仿宋_GB2312"/>
          <w:color w:val="auto"/>
          <w:sz w:val="32"/>
          <w:szCs w:val="32"/>
        </w:rPr>
        <w:tab/>
      </w:r>
      <w:r>
        <w:rPr>
          <w:rFonts w:ascii="仿宋_GB2312" w:eastAsia="仿宋_GB2312"/>
          <w:color w:val="auto"/>
          <w:sz w:val="32"/>
          <w:szCs w:val="32"/>
        </w:rPr>
        <w:t xml:space="preserve">   </w:t>
      </w:r>
      <w:r>
        <w:rPr>
          <w:rFonts w:hint="eastAsia" w:ascii="仿宋_GB2312" w:eastAsia="仿宋_GB2312"/>
          <w:color w:val="auto"/>
          <w:sz w:val="32"/>
          <w:szCs w:val="32"/>
        </w:rPr>
        <w:t xml:space="preserve">  </w:t>
      </w:r>
      <w:r>
        <w:rPr>
          <w:rFonts w:ascii="仿宋_GB2312" w:eastAsia="仿宋_GB2312"/>
          <w:color w:val="auto"/>
          <w:sz w:val="32"/>
          <w:szCs w:val="32"/>
        </w:rPr>
        <w:t xml:space="preserve"> </w:t>
      </w:r>
      <w:r>
        <w:rPr>
          <w:rFonts w:hint="eastAsia" w:ascii="仿宋_GB2312" w:eastAsia="仿宋_GB2312"/>
          <w:color w:val="auto"/>
          <w:sz w:val="32"/>
          <w:szCs w:val="32"/>
        </w:rPr>
        <w:t xml:space="preserve">经办人：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 xml:space="preserve"> （签字）</w:t>
      </w:r>
    </w:p>
    <w:p w14:paraId="139D225D">
      <w:pPr>
        <w:keepNext w:val="0"/>
        <w:keepLines w:val="0"/>
        <w:pageBreakBefore w:val="0"/>
        <w:widowControl w:val="0"/>
        <w:kinsoku/>
        <w:wordWrap/>
        <w:overflowPunct/>
        <w:topLinePunct w:val="0"/>
        <w:autoSpaceDE/>
        <w:autoSpaceDN/>
        <w:bidi w:val="0"/>
        <w:adjustRightInd/>
        <w:snapToGrid/>
        <w:spacing w:line="620" w:lineRule="exact"/>
        <w:ind w:firstLine="3200" w:firstLineChars="1000"/>
        <w:jc w:val="left"/>
        <w:textAlignment w:val="auto"/>
        <w:rPr>
          <w:rFonts w:ascii="仿宋_GB2312" w:eastAsia="仿宋_GB2312"/>
          <w:color w:val="auto"/>
          <w:sz w:val="32"/>
          <w:szCs w:val="32"/>
        </w:rPr>
      </w:pPr>
      <w:r>
        <w:rPr>
          <w:rFonts w:hint="eastAsia" w:ascii="仿宋_GB2312" w:eastAsia="仿宋_GB2312"/>
          <w:color w:val="auto"/>
          <w:sz w:val="32"/>
          <w:szCs w:val="32"/>
        </w:rPr>
        <w:t xml:space="preserve">               年     月    日</w:t>
      </w:r>
    </w:p>
    <w:sectPr>
      <w:pgSz w:w="11906" w:h="16838"/>
      <w:pgMar w:top="1418" w:right="1304" w:bottom="1418" w:left="1588"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jNGNmMjJjZTEzM2I5NmZiOWZmMWM3YjBiYzFmNzkifQ=="/>
  </w:docVars>
  <w:rsids>
    <w:rsidRoot w:val="00411C8D"/>
    <w:rsid w:val="00411C8D"/>
    <w:rsid w:val="00624F69"/>
    <w:rsid w:val="00F57E84"/>
    <w:rsid w:val="01275F75"/>
    <w:rsid w:val="02734D72"/>
    <w:rsid w:val="06E77F2C"/>
    <w:rsid w:val="0A980A33"/>
    <w:rsid w:val="0D8D4779"/>
    <w:rsid w:val="10286C66"/>
    <w:rsid w:val="14555735"/>
    <w:rsid w:val="16495C47"/>
    <w:rsid w:val="16F3622E"/>
    <w:rsid w:val="1743216A"/>
    <w:rsid w:val="175F15CC"/>
    <w:rsid w:val="183A65E9"/>
    <w:rsid w:val="185C3404"/>
    <w:rsid w:val="1AE7723B"/>
    <w:rsid w:val="1C9147A4"/>
    <w:rsid w:val="1CD17A54"/>
    <w:rsid w:val="1EF700C8"/>
    <w:rsid w:val="20C40D04"/>
    <w:rsid w:val="240F3CE2"/>
    <w:rsid w:val="25B02E7E"/>
    <w:rsid w:val="28BE46E9"/>
    <w:rsid w:val="2AA66431"/>
    <w:rsid w:val="2B083CEE"/>
    <w:rsid w:val="2DAF2092"/>
    <w:rsid w:val="302C3DB2"/>
    <w:rsid w:val="37773AA2"/>
    <w:rsid w:val="39614BFC"/>
    <w:rsid w:val="3A0F0AA9"/>
    <w:rsid w:val="41D96B85"/>
    <w:rsid w:val="422C7735"/>
    <w:rsid w:val="433C061E"/>
    <w:rsid w:val="47B679B8"/>
    <w:rsid w:val="48A96725"/>
    <w:rsid w:val="4951041B"/>
    <w:rsid w:val="4CC61616"/>
    <w:rsid w:val="4D0B0C3B"/>
    <w:rsid w:val="50D826DA"/>
    <w:rsid w:val="515805E1"/>
    <w:rsid w:val="53A90ED5"/>
    <w:rsid w:val="54410C7A"/>
    <w:rsid w:val="56BE390F"/>
    <w:rsid w:val="573E4298"/>
    <w:rsid w:val="58BD1136"/>
    <w:rsid w:val="58CB3DE7"/>
    <w:rsid w:val="5A8E0721"/>
    <w:rsid w:val="60DF69B6"/>
    <w:rsid w:val="61F17141"/>
    <w:rsid w:val="63F26DC0"/>
    <w:rsid w:val="64260775"/>
    <w:rsid w:val="64D137A7"/>
    <w:rsid w:val="66385055"/>
    <w:rsid w:val="668F7A4E"/>
    <w:rsid w:val="684A3812"/>
    <w:rsid w:val="693E49FE"/>
    <w:rsid w:val="6B3B04E6"/>
    <w:rsid w:val="6D991FBF"/>
    <w:rsid w:val="6EFD6E47"/>
    <w:rsid w:val="6FDB48D5"/>
    <w:rsid w:val="728D62DD"/>
    <w:rsid w:val="76EE0410"/>
    <w:rsid w:val="770A07E7"/>
    <w:rsid w:val="77BFB4B5"/>
    <w:rsid w:val="78EF3208"/>
    <w:rsid w:val="7A7632E8"/>
    <w:rsid w:val="7B3C3C99"/>
    <w:rsid w:val="7DFD412D"/>
    <w:rsid w:val="7E957E88"/>
    <w:rsid w:val="EDFBD044"/>
    <w:rsid w:val="EFFF3B08"/>
    <w:rsid w:val="FDFF0B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next w:val="1"/>
    <w:qFormat/>
    <w:uiPriority w:val="99"/>
    <w:pPr>
      <w:spacing w:before="240" w:after="60"/>
      <w:jc w:val="center"/>
      <w:outlineLvl w:val="0"/>
    </w:pPr>
    <w:rPr>
      <w:rFonts w:ascii="Cambria" w:hAnsi="Cambria" w:cs="Cambria"/>
      <w:b/>
      <w:bCs/>
      <w:sz w:val="32"/>
      <w:szCs w:val="32"/>
    </w:rPr>
  </w:style>
  <w:style w:type="character" w:customStyle="1" w:styleId="7">
    <w:name w:val="页脚 Char"/>
    <w:basedOn w:val="6"/>
    <w:link w:val="2"/>
    <w:qFormat/>
    <w:uiPriority w:val="0"/>
    <w:rPr>
      <w:rFonts w:ascii="Calibri" w:hAnsi="Calibri" w:eastAsia="宋体" w:cs="Times New Roman"/>
      <w:kern w:val="2"/>
      <w:sz w:val="18"/>
      <w:szCs w:val="18"/>
    </w:rPr>
  </w:style>
  <w:style w:type="character" w:customStyle="1" w:styleId="8">
    <w:name w:val="页眉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667</Words>
  <Characters>669</Characters>
  <Lines>6</Lines>
  <Paragraphs>1</Paragraphs>
  <TotalTime>1</TotalTime>
  <ScaleCrop>false</ScaleCrop>
  <LinksUpToDate>false</LinksUpToDate>
  <CharactersWithSpaces>1043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2021-09-11T11:57:00Z</dcterms:created>
  <dc:creator>TKYL</dc:creator>
  <cp:lastModifiedBy>Administer</cp:lastModifiedBy>
  <dcterms:modified xsi:type="dcterms:W3CDTF">2025-11-03T09:04:50Z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E3509C0ECF6E49179D8681A183826F9C_13</vt:lpwstr>
  </property>
  <property fmtid="{D5CDD505-2E9C-101B-9397-08002B2CF9AE}" pid="4" name="KSOTemplateDocerSaveRecord">
    <vt:lpwstr>eyJoZGlkIjoiYTZkNGJjMjhmZDk4YWE3N2YzYzNmN2YwOWQ4NDNjNDYifQ==</vt:lpwstr>
  </property>
</Properties>
</file>